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9BA2" w14:textId="77777777" w:rsidR="008802CE" w:rsidRPr="00130DA9" w:rsidRDefault="008802CE" w:rsidP="008802CE">
      <w:pPr>
        <w:spacing w:before="100" w:beforeAutospacing="1" w:after="100" w:afterAutospacing="1"/>
        <w:outlineLvl w:val="0"/>
        <w:rPr>
          <w:rFonts w:ascii="Times New Roman" w:hAnsi="Times New Roman"/>
          <w:b/>
          <w:bCs/>
          <w:kern w:val="36"/>
          <w:sz w:val="48"/>
          <w:szCs w:val="48"/>
          <w:lang w:val="en"/>
        </w:rPr>
      </w:pPr>
      <w:r w:rsidRPr="00130DA9">
        <w:rPr>
          <w:rFonts w:ascii="Times New Roman" w:hAnsi="Times New Roman"/>
          <w:b/>
          <w:bCs/>
          <w:kern w:val="36"/>
          <w:sz w:val="48"/>
          <w:szCs w:val="48"/>
          <w:lang w:val="en"/>
        </w:rPr>
        <w:t>Helium-3</w:t>
      </w:r>
    </w:p>
    <w:p w14:paraId="13B6752A" w14:textId="77777777" w:rsidR="008802CE" w:rsidRPr="00130DA9" w:rsidRDefault="008802CE" w:rsidP="008802CE">
      <w:pPr>
        <w:rPr>
          <w:rFonts w:ascii="Times New Roman" w:hAnsi="Times New Roman"/>
          <w:sz w:val="22"/>
          <w:szCs w:val="22"/>
          <w:lang w:val="en"/>
        </w:rPr>
      </w:pPr>
      <w:r w:rsidRPr="00130DA9">
        <w:rPr>
          <w:rFonts w:ascii="Times New Roman" w:hAnsi="Times New Roman"/>
          <w:sz w:val="22"/>
          <w:szCs w:val="22"/>
          <w:lang w:val="en"/>
        </w:rPr>
        <w:t>From Wikipedia, the free encyclopedia</w:t>
      </w:r>
    </w:p>
    <w:p w14:paraId="3CAB1DDE" w14:textId="1007666F" w:rsidR="008802CE" w:rsidRPr="00130DA9" w:rsidRDefault="008802CE" w:rsidP="008802CE">
      <w:pPr>
        <w:rPr>
          <w:rFonts w:ascii="Times New Roman" w:hAnsi="Times New Roman"/>
          <w:i/>
          <w:iCs/>
          <w:sz w:val="24"/>
          <w:szCs w:val="24"/>
          <w:lang w:val="en"/>
        </w:rPr>
      </w:pPr>
      <w:r w:rsidRPr="00130DA9">
        <w:rPr>
          <w:rFonts w:ascii="Times New Roman" w:hAnsi="Times New Roman"/>
          <w:i/>
          <w:iCs/>
          <w:sz w:val="24"/>
          <w:szCs w:val="24"/>
          <w:lang w:val="en"/>
        </w:rPr>
        <w:t>This article is about the elemental isotope. For the record label, see Helium 3 (record label).</w:t>
      </w:r>
    </w:p>
    <w:p w14:paraId="0934F821" w14:textId="77777777" w:rsidR="00130DA9" w:rsidRPr="00130DA9" w:rsidRDefault="00130DA9" w:rsidP="008802CE">
      <w:pPr>
        <w:rPr>
          <w:rFonts w:ascii="Times New Roman" w:hAnsi="Times New Roman"/>
          <w:i/>
          <w:iCs/>
          <w:sz w:val="24"/>
          <w:szCs w:val="24"/>
          <w:lang w:val="en"/>
        </w:rPr>
      </w:pPr>
    </w:p>
    <w:tbl>
      <w:tblPr>
        <w:tblpPr w:leftFromText="285" w:rightFromText="45" w:bottomFromText="240" w:vertAnchor="text" w:tblpXSpec="right" w:tblpYSpec="center"/>
        <w:tblW w:w="0" w:type="auto"/>
        <w:tblBorders>
          <w:top w:val="single" w:sz="6" w:space="0" w:color="AAAAAA"/>
          <w:left w:val="single" w:sz="6" w:space="0" w:color="AAAAAA"/>
          <w:bottom w:val="single" w:sz="6" w:space="0" w:color="AAAAAA"/>
          <w:right w:val="single" w:sz="6" w:space="0" w:color="AAAAAA"/>
        </w:tblBorders>
        <w:shd w:val="clear" w:color="auto" w:fill="FFFFFF"/>
        <w:tblCellMar>
          <w:top w:w="45" w:type="dxa"/>
          <w:left w:w="45" w:type="dxa"/>
          <w:bottom w:w="45" w:type="dxa"/>
          <w:right w:w="45" w:type="dxa"/>
        </w:tblCellMar>
        <w:tblLook w:val="0000" w:firstRow="0" w:lastRow="0" w:firstColumn="0" w:lastColumn="0" w:noHBand="0" w:noVBand="0"/>
      </w:tblPr>
      <w:tblGrid>
        <w:gridCol w:w="1896"/>
        <w:gridCol w:w="2830"/>
      </w:tblGrid>
      <w:tr w:rsidR="008802CE" w:rsidRPr="00130DA9" w14:paraId="17BE6C0A"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00FFFF"/>
            <w:vAlign w:val="center"/>
          </w:tcPr>
          <w:p w14:paraId="0BA590DD" w14:textId="77777777" w:rsidR="008802CE" w:rsidRPr="00130DA9" w:rsidRDefault="008802CE" w:rsidP="008802CE">
            <w:pPr>
              <w:jc w:val="center"/>
              <w:rPr>
                <w:rFonts w:ascii="Times New Roman" w:hAnsi="Times New Roman"/>
                <w:b/>
                <w:bCs/>
                <w:sz w:val="24"/>
                <w:szCs w:val="24"/>
              </w:rPr>
            </w:pPr>
            <w:r w:rsidRPr="00130DA9">
              <w:rPr>
                <w:rFonts w:ascii="Times New Roman" w:hAnsi="Times New Roman"/>
                <w:b/>
                <w:bCs/>
                <w:sz w:val="24"/>
                <w:szCs w:val="24"/>
              </w:rPr>
              <w:t>Helium-3</w:t>
            </w:r>
          </w:p>
          <w:p w14:paraId="69B31F23" w14:textId="02D8988E" w:rsidR="008802CE" w:rsidRPr="00130DA9" w:rsidRDefault="008802CE" w:rsidP="008802CE">
            <w:pPr>
              <w:jc w:val="right"/>
              <w:rPr>
                <w:rFonts w:ascii="Times New Roman" w:hAnsi="Times New Roman"/>
                <w:b/>
                <w:bCs/>
                <w:sz w:val="24"/>
                <w:szCs w:val="24"/>
              </w:rPr>
            </w:pPr>
            <w:r w:rsidRPr="00130DA9">
              <w:rPr>
                <w:rFonts w:ascii="Times New Roman" w:hAnsi="Times New Roman"/>
                <w:b/>
                <w:bCs/>
              </w:rPr>
              <w:t>Full table</w:t>
            </w:r>
          </w:p>
        </w:tc>
      </w:tr>
      <w:tr w:rsidR="008802CE" w:rsidRPr="00130DA9" w14:paraId="5D57454F"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00FFFF"/>
            <w:vAlign w:val="center"/>
          </w:tcPr>
          <w:p w14:paraId="7F438BCD" w14:textId="77777777" w:rsidR="008802CE" w:rsidRPr="00130DA9" w:rsidRDefault="008802CE" w:rsidP="008802CE">
            <w:pPr>
              <w:jc w:val="center"/>
              <w:rPr>
                <w:rFonts w:ascii="Times New Roman" w:hAnsi="Times New Roman"/>
                <w:b/>
                <w:bCs/>
                <w:sz w:val="24"/>
                <w:szCs w:val="24"/>
              </w:rPr>
            </w:pPr>
            <w:r w:rsidRPr="00130DA9">
              <w:rPr>
                <w:rFonts w:ascii="Times New Roman" w:hAnsi="Times New Roman"/>
                <w:b/>
                <w:bCs/>
                <w:sz w:val="24"/>
                <w:szCs w:val="24"/>
              </w:rPr>
              <w:t>General</w:t>
            </w:r>
          </w:p>
        </w:tc>
      </w:tr>
      <w:tr w:rsidR="008802CE" w:rsidRPr="00130DA9" w14:paraId="127EE8C7"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80AE20E" w14:textId="28DA6F44" w:rsidR="008802CE" w:rsidRPr="00130DA9" w:rsidRDefault="008802CE" w:rsidP="008802CE">
            <w:pPr>
              <w:rPr>
                <w:rFonts w:ascii="Times New Roman" w:hAnsi="Times New Roman"/>
                <w:sz w:val="24"/>
                <w:szCs w:val="24"/>
              </w:rPr>
            </w:pPr>
            <w:r w:rsidRPr="00130DA9">
              <w:rPr>
                <w:rFonts w:ascii="Times New Roman" w:hAnsi="Times New Roman"/>
                <w:sz w:val="24"/>
                <w:szCs w:val="24"/>
              </w:rPr>
              <w:t>Name, symbol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48F24AD" w14:textId="77777777" w:rsidR="008802CE" w:rsidRPr="00130DA9" w:rsidRDefault="008802CE" w:rsidP="008802CE">
            <w:pPr>
              <w:rPr>
                <w:rFonts w:ascii="Times New Roman" w:hAnsi="Times New Roman"/>
                <w:sz w:val="24"/>
                <w:szCs w:val="24"/>
              </w:rPr>
            </w:pPr>
            <w:r w:rsidRPr="00130DA9">
              <w:rPr>
                <w:rFonts w:ascii="Times New Roman" w:hAnsi="Times New Roman"/>
                <w:sz w:val="24"/>
                <w:szCs w:val="24"/>
              </w:rPr>
              <w:t>Helium-3, He-3,</w:t>
            </w:r>
            <w:r w:rsidRPr="00130DA9">
              <w:rPr>
                <w:rFonts w:ascii="Times New Roman" w:hAnsi="Times New Roman"/>
                <w:sz w:val="24"/>
                <w:szCs w:val="24"/>
                <w:vertAlign w:val="superscript"/>
              </w:rPr>
              <w:t>3</w:t>
            </w:r>
            <w:r w:rsidRPr="00130DA9">
              <w:rPr>
                <w:rFonts w:ascii="Times New Roman" w:hAnsi="Times New Roman"/>
                <w:sz w:val="24"/>
                <w:szCs w:val="24"/>
              </w:rPr>
              <w:t>He</w:t>
            </w:r>
          </w:p>
        </w:tc>
      </w:tr>
      <w:tr w:rsidR="008802CE" w:rsidRPr="00130DA9" w14:paraId="389BE729"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9B4CB4C" w14:textId="4CE8BCD8" w:rsidR="008802CE" w:rsidRPr="00130DA9" w:rsidRDefault="008802CE" w:rsidP="008802CE">
            <w:pPr>
              <w:rPr>
                <w:rFonts w:ascii="Times New Roman" w:hAnsi="Times New Roman"/>
                <w:sz w:val="24"/>
                <w:szCs w:val="24"/>
              </w:rPr>
            </w:pPr>
            <w:r w:rsidRPr="00130DA9">
              <w:rPr>
                <w:rFonts w:ascii="Times New Roman" w:hAnsi="Times New Roman"/>
                <w:sz w:val="24"/>
                <w:szCs w:val="24"/>
              </w:rPr>
              <w:t>Neutrons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E7F482" w14:textId="77777777" w:rsidR="008802CE" w:rsidRPr="00130DA9" w:rsidRDefault="008802CE" w:rsidP="008802CE">
            <w:pPr>
              <w:rPr>
                <w:rFonts w:ascii="Times New Roman" w:hAnsi="Times New Roman"/>
                <w:sz w:val="24"/>
                <w:szCs w:val="24"/>
              </w:rPr>
            </w:pPr>
            <w:r w:rsidRPr="00130DA9">
              <w:rPr>
                <w:rFonts w:ascii="Times New Roman" w:hAnsi="Times New Roman"/>
                <w:sz w:val="24"/>
                <w:szCs w:val="24"/>
              </w:rPr>
              <w:t>1</w:t>
            </w:r>
          </w:p>
        </w:tc>
      </w:tr>
      <w:tr w:rsidR="008802CE" w:rsidRPr="00130DA9" w14:paraId="4C928078"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FFFD1C1" w14:textId="3955D5A3" w:rsidR="008802CE" w:rsidRPr="00130DA9" w:rsidRDefault="008802CE" w:rsidP="008802CE">
            <w:pPr>
              <w:rPr>
                <w:rFonts w:ascii="Times New Roman" w:hAnsi="Times New Roman"/>
                <w:sz w:val="24"/>
                <w:szCs w:val="24"/>
              </w:rPr>
            </w:pPr>
            <w:r w:rsidRPr="00130DA9">
              <w:rPr>
                <w:rFonts w:ascii="Times New Roman" w:hAnsi="Times New Roman"/>
                <w:sz w:val="24"/>
                <w:szCs w:val="24"/>
              </w:rPr>
              <w:t>Protons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41ECC5B" w14:textId="77777777" w:rsidR="008802CE" w:rsidRPr="00130DA9" w:rsidRDefault="008802CE" w:rsidP="008802CE">
            <w:pPr>
              <w:rPr>
                <w:rFonts w:ascii="Times New Roman" w:hAnsi="Times New Roman"/>
                <w:sz w:val="24"/>
                <w:szCs w:val="24"/>
              </w:rPr>
            </w:pPr>
            <w:r w:rsidRPr="00130DA9">
              <w:rPr>
                <w:rFonts w:ascii="Times New Roman" w:hAnsi="Times New Roman"/>
                <w:sz w:val="24"/>
                <w:szCs w:val="24"/>
              </w:rPr>
              <w:t>2</w:t>
            </w:r>
          </w:p>
        </w:tc>
      </w:tr>
      <w:tr w:rsidR="008802CE" w:rsidRPr="00130DA9" w14:paraId="53BF8F1A"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00FFFF"/>
            <w:vAlign w:val="center"/>
          </w:tcPr>
          <w:p w14:paraId="2B576B63" w14:textId="05EEB4BC" w:rsidR="008802CE" w:rsidRPr="00130DA9" w:rsidRDefault="008802CE" w:rsidP="008802CE">
            <w:pPr>
              <w:jc w:val="center"/>
              <w:rPr>
                <w:rFonts w:ascii="Times New Roman" w:hAnsi="Times New Roman"/>
                <w:b/>
                <w:bCs/>
                <w:sz w:val="24"/>
                <w:szCs w:val="24"/>
              </w:rPr>
            </w:pPr>
            <w:r w:rsidRPr="00130DA9">
              <w:rPr>
                <w:rFonts w:ascii="Times New Roman" w:hAnsi="Times New Roman"/>
                <w:b/>
                <w:bCs/>
                <w:sz w:val="24"/>
                <w:szCs w:val="24"/>
              </w:rPr>
              <w:t>Nuclide data</w:t>
            </w:r>
          </w:p>
        </w:tc>
      </w:tr>
      <w:tr w:rsidR="008802CE" w:rsidRPr="00130DA9" w14:paraId="09773683"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6E1C5FD" w14:textId="2382F568" w:rsidR="008802CE" w:rsidRPr="00130DA9" w:rsidRDefault="008802CE" w:rsidP="008802CE">
            <w:pPr>
              <w:rPr>
                <w:rFonts w:ascii="Times New Roman" w:hAnsi="Times New Roman"/>
                <w:sz w:val="24"/>
                <w:szCs w:val="24"/>
              </w:rPr>
            </w:pPr>
            <w:r w:rsidRPr="00130DA9">
              <w:rPr>
                <w:rFonts w:ascii="Times New Roman" w:hAnsi="Times New Roman"/>
                <w:sz w:val="24"/>
                <w:szCs w:val="24"/>
              </w:rPr>
              <w:t>Natural abundance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E756A2E" w14:textId="77777777" w:rsidR="008802CE" w:rsidRPr="00130DA9" w:rsidRDefault="008802CE" w:rsidP="008802CE">
            <w:pPr>
              <w:rPr>
                <w:rFonts w:ascii="Times New Roman" w:hAnsi="Times New Roman"/>
                <w:sz w:val="24"/>
                <w:szCs w:val="24"/>
              </w:rPr>
            </w:pPr>
            <w:r w:rsidRPr="00130DA9">
              <w:rPr>
                <w:rFonts w:ascii="Times New Roman" w:hAnsi="Times New Roman"/>
                <w:sz w:val="24"/>
                <w:szCs w:val="24"/>
              </w:rPr>
              <w:t>0.000137% (% He on Earth)</w:t>
            </w:r>
          </w:p>
        </w:tc>
      </w:tr>
      <w:tr w:rsidR="008802CE" w:rsidRPr="00130DA9" w14:paraId="4634AB2F"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D73043A" w14:textId="0BC7B51A" w:rsidR="008802CE" w:rsidRPr="00130DA9" w:rsidRDefault="008802CE" w:rsidP="008802CE">
            <w:pPr>
              <w:rPr>
                <w:rFonts w:ascii="Times New Roman" w:hAnsi="Times New Roman"/>
                <w:sz w:val="24"/>
                <w:szCs w:val="24"/>
              </w:rPr>
            </w:pPr>
            <w:r w:rsidRPr="00130DA9">
              <w:rPr>
                <w:rFonts w:ascii="Times New Roman" w:hAnsi="Times New Roman"/>
                <w:sz w:val="24"/>
                <w:szCs w:val="24"/>
              </w:rPr>
              <w:t>Half-life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075E73C" w14:textId="77777777" w:rsidR="008802CE" w:rsidRPr="00130DA9" w:rsidRDefault="008802CE" w:rsidP="008802CE">
            <w:pPr>
              <w:rPr>
                <w:rFonts w:ascii="Times New Roman" w:hAnsi="Times New Roman"/>
                <w:sz w:val="24"/>
                <w:szCs w:val="24"/>
              </w:rPr>
            </w:pPr>
            <w:r w:rsidRPr="00130DA9">
              <w:rPr>
                <w:rFonts w:ascii="Times New Roman" w:hAnsi="Times New Roman"/>
                <w:sz w:val="24"/>
                <w:szCs w:val="24"/>
              </w:rPr>
              <w:t>stable</w:t>
            </w:r>
          </w:p>
        </w:tc>
      </w:tr>
      <w:tr w:rsidR="008802CE" w:rsidRPr="00130DA9" w14:paraId="77071D9A"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D98015D" w14:textId="2E68342F" w:rsidR="008802CE" w:rsidRPr="00130DA9" w:rsidRDefault="008802CE" w:rsidP="008802CE">
            <w:pPr>
              <w:rPr>
                <w:rFonts w:ascii="Times New Roman" w:hAnsi="Times New Roman"/>
                <w:sz w:val="24"/>
                <w:szCs w:val="24"/>
              </w:rPr>
            </w:pPr>
            <w:r w:rsidRPr="00130DA9">
              <w:rPr>
                <w:rFonts w:ascii="Times New Roman" w:hAnsi="Times New Roman"/>
                <w:sz w:val="24"/>
                <w:szCs w:val="24"/>
              </w:rPr>
              <w:t>Parent isotopes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B79498A" w14:textId="67C64F6F" w:rsidR="008802CE" w:rsidRPr="00130DA9" w:rsidRDefault="008802CE" w:rsidP="008802CE">
            <w:pPr>
              <w:rPr>
                <w:rFonts w:ascii="Times New Roman" w:hAnsi="Times New Roman"/>
                <w:sz w:val="24"/>
                <w:szCs w:val="24"/>
              </w:rPr>
            </w:pPr>
            <w:r w:rsidRPr="00130DA9">
              <w:rPr>
                <w:rFonts w:ascii="Times New Roman" w:hAnsi="Times New Roman"/>
                <w:sz w:val="24"/>
                <w:szCs w:val="24"/>
                <w:vertAlign w:val="superscript"/>
              </w:rPr>
              <w:t>3</w:t>
            </w:r>
            <w:r w:rsidRPr="00130DA9">
              <w:rPr>
                <w:rFonts w:ascii="Times New Roman" w:hAnsi="Times New Roman"/>
                <w:sz w:val="24"/>
                <w:szCs w:val="24"/>
              </w:rPr>
              <w:t>H (beta decay of tritium)</w:t>
            </w:r>
          </w:p>
        </w:tc>
      </w:tr>
      <w:tr w:rsidR="008802CE" w:rsidRPr="00130DA9" w14:paraId="5324DB3D"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707A17E" w14:textId="7A7BD2AF" w:rsidR="008802CE" w:rsidRPr="00130DA9" w:rsidRDefault="008802CE" w:rsidP="008802CE">
            <w:pPr>
              <w:rPr>
                <w:rFonts w:ascii="Times New Roman" w:hAnsi="Times New Roman"/>
                <w:sz w:val="24"/>
                <w:szCs w:val="24"/>
              </w:rPr>
            </w:pPr>
            <w:r w:rsidRPr="00130DA9">
              <w:rPr>
                <w:rFonts w:ascii="Times New Roman" w:hAnsi="Times New Roman"/>
                <w:sz w:val="24"/>
                <w:szCs w:val="24"/>
              </w:rPr>
              <w:t>Isotope mass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ACB450D" w14:textId="18E0A298" w:rsidR="008802CE" w:rsidRPr="00130DA9" w:rsidRDefault="008802CE" w:rsidP="008802CE">
            <w:pPr>
              <w:rPr>
                <w:rFonts w:ascii="Times New Roman" w:hAnsi="Times New Roman"/>
                <w:sz w:val="24"/>
                <w:szCs w:val="24"/>
              </w:rPr>
            </w:pPr>
            <w:r w:rsidRPr="00130DA9">
              <w:rPr>
                <w:rFonts w:ascii="Times New Roman" w:hAnsi="Times New Roman"/>
                <w:sz w:val="24"/>
                <w:szCs w:val="24"/>
              </w:rPr>
              <w:t>3.0160293 u</w:t>
            </w:r>
          </w:p>
        </w:tc>
      </w:tr>
      <w:tr w:rsidR="008802CE" w:rsidRPr="00130DA9" w14:paraId="3A705921"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7FB92FE" w14:textId="15A57AF9" w:rsidR="008802CE" w:rsidRPr="00130DA9" w:rsidRDefault="008802CE" w:rsidP="008802CE">
            <w:pPr>
              <w:rPr>
                <w:rFonts w:ascii="Times New Roman" w:hAnsi="Times New Roman"/>
                <w:sz w:val="24"/>
                <w:szCs w:val="24"/>
              </w:rPr>
            </w:pPr>
            <w:r w:rsidRPr="00130DA9">
              <w:rPr>
                <w:rFonts w:ascii="Times New Roman" w:hAnsi="Times New Roman"/>
                <w:sz w:val="24"/>
                <w:szCs w:val="24"/>
              </w:rPr>
              <w:t>Spin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9430054" w14:textId="77777777" w:rsidR="008802CE" w:rsidRPr="00130DA9" w:rsidRDefault="008802CE" w:rsidP="008802CE">
            <w:pPr>
              <w:rPr>
                <w:rFonts w:ascii="Times New Roman" w:hAnsi="Times New Roman"/>
                <w:sz w:val="24"/>
                <w:szCs w:val="24"/>
              </w:rPr>
            </w:pPr>
            <w:r w:rsidRPr="00130DA9">
              <w:rPr>
                <w:rFonts w:ascii="Times New Roman" w:hAnsi="Times New Roman"/>
                <w:sz w:val="24"/>
                <w:szCs w:val="24"/>
              </w:rPr>
              <w:t>1/2</w:t>
            </w:r>
          </w:p>
        </w:tc>
      </w:tr>
    </w:tbl>
    <w:p w14:paraId="03180CD3" w14:textId="0AAE2E2B"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b/>
          <w:bCs/>
          <w:sz w:val="24"/>
          <w:szCs w:val="24"/>
          <w:lang w:val="en"/>
        </w:rPr>
        <w:t>Helium-3</w:t>
      </w:r>
      <w:r w:rsidRPr="00130DA9">
        <w:rPr>
          <w:rFonts w:ascii="Times New Roman" w:hAnsi="Times New Roman"/>
          <w:sz w:val="24"/>
          <w:szCs w:val="24"/>
          <w:lang w:val="en"/>
        </w:rPr>
        <w:t xml:space="preserve"> (He-3) is a light, non-radioactive isotope of helium with two protons and one neutron. It is rare on the Earth, and it is sought for use in nuclear fusion research. The abundance of helium-3 is thought to be greater on the Moon (embedded in the upper layer of regolith by the solar wind over billions of years),</w:t>
      </w:r>
      <w:r w:rsidR="00130DA9" w:rsidRPr="00130DA9">
        <w:rPr>
          <w:rFonts w:ascii="Times New Roman" w:hAnsi="Times New Roman"/>
          <w:sz w:val="24"/>
          <w:szCs w:val="24"/>
          <w:lang w:val="en"/>
        </w:rPr>
        <w:t xml:space="preserve"> </w:t>
      </w:r>
      <w:r w:rsidRPr="00130DA9">
        <w:rPr>
          <w:rFonts w:ascii="Times New Roman" w:hAnsi="Times New Roman"/>
          <w:sz w:val="24"/>
          <w:szCs w:val="24"/>
          <w:lang w:val="en"/>
        </w:rPr>
        <w:t>though still low in quantity (28 ppm of lunar regolith is helium-4 and from one ppb to 50 ppb is helium-3), and the solar system's gas giants (left over from the original solar nebula).</w:t>
      </w:r>
    </w:p>
    <w:p w14:paraId="4CB0B938" w14:textId="6B34D39C"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The </w:t>
      </w:r>
      <w:proofErr w:type="spellStart"/>
      <w:r w:rsidRPr="00130DA9">
        <w:rPr>
          <w:rFonts w:ascii="Times New Roman" w:hAnsi="Times New Roman"/>
          <w:sz w:val="24"/>
          <w:szCs w:val="24"/>
          <w:lang w:val="en"/>
        </w:rPr>
        <w:t>helion</w:t>
      </w:r>
      <w:proofErr w:type="spellEnd"/>
      <w:r w:rsidRPr="00130DA9">
        <w:rPr>
          <w:rFonts w:ascii="Times New Roman" w:hAnsi="Times New Roman"/>
          <w:sz w:val="24"/>
          <w:szCs w:val="24"/>
          <w:lang w:val="en"/>
        </w:rPr>
        <w:t>, the nucleus of a helium-3 atom, consists of two protons but only one neutron, in contrast with two neutrons in common helium. Its hypothetical existence was first proposed in 1934 by the Australian nuclear physicist Mark Oliphant while he was working at the University of Cambridge Cavendish Laboratory. Oliphant had performed experiments in which fast deuterons collided with deuteron targets (incidentally, the first demonstration of nuclear fusion).</w:t>
      </w:r>
      <w:r w:rsidR="00130DA9" w:rsidRPr="00130DA9">
        <w:rPr>
          <w:rFonts w:ascii="Times New Roman" w:hAnsi="Times New Roman"/>
          <w:sz w:val="24"/>
          <w:szCs w:val="24"/>
          <w:lang w:val="en"/>
        </w:rPr>
        <w:t xml:space="preserve"> </w:t>
      </w:r>
    </w:p>
    <w:p w14:paraId="32BE6686" w14:textId="4FE78573"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Helium-3 was hypothesized to be a radioactive isotope until </w:t>
      </w:r>
      <w:proofErr w:type="spellStart"/>
      <w:r w:rsidRPr="00130DA9">
        <w:rPr>
          <w:rFonts w:ascii="Times New Roman" w:hAnsi="Times New Roman"/>
          <w:sz w:val="24"/>
          <w:szCs w:val="24"/>
          <w:lang w:val="en"/>
        </w:rPr>
        <w:t>helions</w:t>
      </w:r>
      <w:proofErr w:type="spellEnd"/>
      <w:r w:rsidRPr="00130DA9">
        <w:rPr>
          <w:rFonts w:ascii="Times New Roman" w:hAnsi="Times New Roman"/>
          <w:sz w:val="24"/>
          <w:szCs w:val="24"/>
          <w:lang w:val="en"/>
        </w:rPr>
        <w:t xml:space="preserve"> were also found in samples of natural helium, which is mostly helium-4, taken both from the terrestrial atmosphere and from natural gas wells. This was done by Luis W. Alvarez and Robert </w:t>
      </w:r>
      <w:proofErr w:type="spellStart"/>
      <w:r w:rsidRPr="00130DA9">
        <w:rPr>
          <w:rFonts w:ascii="Times New Roman" w:hAnsi="Times New Roman"/>
          <w:sz w:val="24"/>
          <w:szCs w:val="24"/>
          <w:lang w:val="en"/>
        </w:rPr>
        <w:t>Cornog</w:t>
      </w:r>
      <w:proofErr w:type="spellEnd"/>
      <w:r w:rsidRPr="00130DA9">
        <w:rPr>
          <w:rFonts w:ascii="Times New Roman" w:hAnsi="Times New Roman"/>
          <w:sz w:val="24"/>
          <w:szCs w:val="24"/>
          <w:lang w:val="en"/>
        </w:rPr>
        <w:t xml:space="preserve"> in cyclotron experiments at the Lawrence Berkeley National Laboratory in California in 1939.</w:t>
      </w:r>
      <w:r w:rsidR="00130DA9" w:rsidRPr="00130DA9">
        <w:rPr>
          <w:rFonts w:ascii="Times New Roman" w:hAnsi="Times New Roman"/>
          <w:sz w:val="24"/>
          <w:szCs w:val="24"/>
          <w:lang w:val="en"/>
        </w:rPr>
        <w:t xml:space="preserve"> </w:t>
      </w:r>
    </w:p>
    <w:p w14:paraId="4D6FF09B" w14:textId="36D04AE1"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Although helium-3 was found to be about 10,000 times rarer than helium-4 in the helium from the gas wells, its significant presence in underground gas deposits implied that either it did not decay, or else it had a very long half-life - billions of years. Hydrogen-1 and helium-3 are the only stable nuclides that contain more protons than neutrons.</w:t>
      </w:r>
    </w:p>
    <w:p w14:paraId="5A6E408D" w14:textId="37814E06"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Helium-3 occurs as a primordial nuclide, escaping from the Earth's crust into the atmosphere and into outer space over millions of years. Helium-3 is also thought to be a natural </w:t>
      </w:r>
      <w:proofErr w:type="spellStart"/>
      <w:r w:rsidRPr="00130DA9">
        <w:rPr>
          <w:rFonts w:ascii="Times New Roman" w:hAnsi="Times New Roman"/>
          <w:sz w:val="24"/>
          <w:szCs w:val="24"/>
          <w:lang w:val="en"/>
        </w:rPr>
        <w:t>nucleogenic</w:t>
      </w:r>
      <w:proofErr w:type="spellEnd"/>
      <w:r w:rsidRPr="00130DA9">
        <w:rPr>
          <w:rFonts w:ascii="Times New Roman" w:hAnsi="Times New Roman"/>
          <w:sz w:val="24"/>
          <w:szCs w:val="24"/>
          <w:lang w:val="en"/>
        </w:rPr>
        <w:t xml:space="preserve"> and cosmogenic nuclide, one produced when lithium is bombarded by natural neutrons. Those are released by spontaneous fission and by nuclear reactions with cosmic rays. Some of the helium-3 found in the terrestrial atmosphere is also a relic </w:t>
      </w:r>
      <w:r w:rsidRPr="00130DA9">
        <w:rPr>
          <w:rFonts w:ascii="Times New Roman" w:hAnsi="Times New Roman"/>
          <w:sz w:val="24"/>
          <w:szCs w:val="24"/>
          <w:lang w:val="en"/>
        </w:rPr>
        <w:lastRenderedPageBreak/>
        <w:t xml:space="preserve">of atmospheric and underwater nuclear weapons testing, conducted by the three big nuclear powers before 1963. Most of this comes from the decay of tritium (hydrogen-3), which decays into helium-3 with a </w:t>
      </w:r>
      <w:proofErr w:type="spellStart"/>
      <w:r w:rsidRPr="00130DA9">
        <w:rPr>
          <w:rFonts w:ascii="Times New Roman" w:hAnsi="Times New Roman"/>
          <w:sz w:val="24"/>
          <w:szCs w:val="24"/>
          <w:lang w:val="en"/>
        </w:rPr>
        <w:t>half life</w:t>
      </w:r>
      <w:proofErr w:type="spellEnd"/>
      <w:r w:rsidRPr="00130DA9">
        <w:rPr>
          <w:rFonts w:ascii="Times New Roman" w:hAnsi="Times New Roman"/>
          <w:sz w:val="24"/>
          <w:szCs w:val="24"/>
          <w:lang w:val="en"/>
        </w:rPr>
        <w:t xml:space="preserve"> of about 12.3 years. Furthermore, some nuclear reactors (landbound or shipbound) periodically release some helium-3 and tritium into the atmosphere, especially whenever something goes wrong. The nuclear reactor disaster at Chernobyl released a huge amount of radioactive tritium into the atmosphere, and smaller problems cause smaller releases. Furthermore, significant amounts of tritium and helium-3 have been deliberately produced in national arsenal nuclear reactors by the irradiation of lithium-6. The tritium is used to “boost” nuclear weapons, and some of this inevitably escapes during its production, transportation, and storage. Hence, helium-3 enters the atmosphere both through its direct release and through the radioactive decay of tritium. The vast majority of these two gases have been produced and leaked by the former Soviet Union, Russia, the United Kingdom, and the Republic of France</w:t>
      </w:r>
    </w:p>
    <w:p w14:paraId="52AF3DAF" w14:textId="197015B6"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Helium-3 is proposed as a second-generation fuel for nuclear fusion in hypothetical fusion power plants, but such plants are still very early in their development—especially since first generation reactors have not yet entered into service. Helium-3 can be used in instruments for the detection of free neutrons, such as neutrons leaking from nuclear reactors.</w:t>
      </w:r>
    </w:p>
    <w:p w14:paraId="2669E3BF" w14:textId="4E7E7ADE" w:rsidR="008802CE" w:rsidRPr="00130DA9" w:rsidRDefault="008802CE" w:rsidP="008802CE">
      <w:pPr>
        <w:spacing w:before="100" w:beforeAutospacing="1" w:after="100" w:afterAutospacing="1"/>
        <w:outlineLvl w:val="1"/>
        <w:rPr>
          <w:rFonts w:ascii="Times New Roman" w:hAnsi="Times New Roman"/>
          <w:b/>
          <w:bCs/>
          <w:sz w:val="36"/>
          <w:szCs w:val="36"/>
          <w:lang w:val="en"/>
        </w:rPr>
      </w:pPr>
      <w:r w:rsidRPr="00130DA9">
        <w:rPr>
          <w:rFonts w:ascii="Times New Roman" w:hAnsi="Times New Roman"/>
          <w:b/>
          <w:bCs/>
          <w:sz w:val="36"/>
          <w:szCs w:val="36"/>
          <w:lang w:val="en"/>
        </w:rPr>
        <w:t>Physical properties</w:t>
      </w:r>
    </w:p>
    <w:p w14:paraId="4752DE18" w14:textId="7B233A78"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Because of its lower atomic mass of about 3.00 atomic mass units, helium-3 has some physical properties different from those of from helium-4, with a mass of about 4.00 atomic mass units. Because of the weak, induced dipole-dipole interaction between helium atoms, their macroscopic physical properties are mainly determined by their zero point energy ("ground state kinetic energy"). Also, the microscopic properties of helium-3 cause it to have a higher zero point energy than helium-4. This implies that helium-3 can overcome dipole-dipole interaction with less thermal energy than helium-4 can.</w:t>
      </w:r>
    </w:p>
    <w:p w14:paraId="511F120A" w14:textId="27997442"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The quantum mechanical effects on helium-3 and helium-4 are significantly different because with two protons, two neutrons, and two electrons, helium-4 has an overall "spin" of </w:t>
      </w:r>
      <w:r w:rsidRPr="00130DA9">
        <w:rPr>
          <w:rFonts w:ascii="Times New Roman" w:hAnsi="Times New Roman"/>
          <w:b/>
          <w:bCs/>
          <w:sz w:val="24"/>
          <w:szCs w:val="24"/>
          <w:lang w:val="en"/>
        </w:rPr>
        <w:t>zero</w:t>
      </w:r>
      <w:r w:rsidRPr="00130DA9">
        <w:rPr>
          <w:rFonts w:ascii="Times New Roman" w:hAnsi="Times New Roman"/>
          <w:sz w:val="24"/>
          <w:szCs w:val="24"/>
          <w:lang w:val="en"/>
        </w:rPr>
        <w:t xml:space="preserve">, making it a </w:t>
      </w:r>
      <w:r w:rsidRPr="00130DA9">
        <w:rPr>
          <w:rFonts w:ascii="Times New Roman" w:hAnsi="Times New Roman"/>
          <w:b/>
          <w:bCs/>
          <w:sz w:val="24"/>
          <w:szCs w:val="24"/>
          <w:lang w:val="en"/>
        </w:rPr>
        <w:t>boson</w:t>
      </w:r>
      <w:r w:rsidRPr="00130DA9">
        <w:rPr>
          <w:rFonts w:ascii="Times New Roman" w:hAnsi="Times New Roman"/>
          <w:sz w:val="24"/>
          <w:szCs w:val="24"/>
          <w:lang w:val="en"/>
        </w:rPr>
        <w:t xml:space="preserve">, but with one fewer neutron, helium-3 has an overall spin of </w:t>
      </w:r>
      <w:r w:rsidRPr="00130DA9">
        <w:rPr>
          <w:rFonts w:ascii="Times New Roman" w:hAnsi="Times New Roman"/>
          <w:b/>
          <w:bCs/>
          <w:sz w:val="24"/>
          <w:szCs w:val="24"/>
          <w:lang w:val="en"/>
        </w:rPr>
        <w:t>plus or minus one half</w:t>
      </w:r>
      <w:r w:rsidRPr="00130DA9">
        <w:rPr>
          <w:rFonts w:ascii="Times New Roman" w:hAnsi="Times New Roman"/>
          <w:sz w:val="24"/>
          <w:szCs w:val="24"/>
          <w:lang w:val="en"/>
        </w:rPr>
        <w:t xml:space="preserve">, making it a </w:t>
      </w:r>
      <w:r w:rsidRPr="00130DA9">
        <w:rPr>
          <w:rFonts w:ascii="Times New Roman" w:hAnsi="Times New Roman"/>
          <w:b/>
          <w:bCs/>
          <w:sz w:val="24"/>
          <w:szCs w:val="24"/>
          <w:lang w:val="en"/>
        </w:rPr>
        <w:t>fermion</w:t>
      </w:r>
      <w:r w:rsidRPr="00130DA9">
        <w:rPr>
          <w:rFonts w:ascii="Times New Roman" w:hAnsi="Times New Roman"/>
          <w:sz w:val="24"/>
          <w:szCs w:val="24"/>
          <w:lang w:val="en"/>
        </w:rPr>
        <w:t>.</w:t>
      </w:r>
    </w:p>
    <w:p w14:paraId="3003E2E0" w14:textId="596DD9B7"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Helium-3 boils at 3.19 kelvin compared with helium-4 at 4.23 kelvin, and its critical point is also lower at 3.35 kelvin, compared with helium-4 at 5.2 kelvin. Helium-3 has less than one-half of the density when it is at its boiling point: 59 gram per liter compared to the 125 gram per liter of helium-4 -- at a pressure of one atmosphere. Its latent heat of vaporization is also considerably lower at 0.026 kilojoule per mole compared with the 0.0829 kilojoule per mole of helium-4.</w:t>
      </w:r>
      <w:r w:rsidR="00130DA9" w:rsidRPr="00130DA9">
        <w:rPr>
          <w:rFonts w:ascii="Times New Roman" w:hAnsi="Times New Roman"/>
          <w:sz w:val="24"/>
          <w:szCs w:val="24"/>
          <w:lang w:val="en"/>
        </w:rPr>
        <w:t xml:space="preserve"> </w:t>
      </w:r>
    </w:p>
    <w:p w14:paraId="20236BAA" w14:textId="29C1A34F" w:rsidR="008802CE" w:rsidRPr="00130DA9" w:rsidRDefault="008802CE" w:rsidP="008802CE">
      <w:pPr>
        <w:spacing w:before="100" w:beforeAutospacing="1" w:after="100" w:afterAutospacing="1"/>
        <w:outlineLvl w:val="1"/>
        <w:rPr>
          <w:rFonts w:ascii="Times New Roman" w:hAnsi="Times New Roman"/>
          <w:b/>
          <w:bCs/>
          <w:sz w:val="36"/>
          <w:szCs w:val="36"/>
          <w:lang w:val="en"/>
        </w:rPr>
      </w:pPr>
      <w:r w:rsidRPr="00130DA9">
        <w:rPr>
          <w:rFonts w:ascii="Times New Roman" w:hAnsi="Times New Roman"/>
          <w:b/>
          <w:bCs/>
          <w:sz w:val="36"/>
          <w:szCs w:val="36"/>
          <w:lang w:val="en"/>
        </w:rPr>
        <w:t>Fusion reactions</w:t>
      </w:r>
    </w:p>
    <w:tbl>
      <w:tblPr>
        <w:tblW w:w="0" w:type="auto"/>
        <w:tblCellSpacing w:w="15" w:type="dxa"/>
        <w:tblInd w:w="216"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000" w:firstRow="0" w:lastRow="0" w:firstColumn="0" w:lastColumn="0" w:noHBand="0" w:noVBand="0"/>
      </w:tblPr>
      <w:tblGrid>
        <w:gridCol w:w="1952"/>
        <w:gridCol w:w="300"/>
        <w:gridCol w:w="1451"/>
        <w:gridCol w:w="1274"/>
        <w:gridCol w:w="797"/>
      </w:tblGrid>
      <w:tr w:rsidR="008802CE" w:rsidRPr="00130DA9" w14:paraId="5E4FB357" w14:textId="77777777">
        <w:trPr>
          <w:tblCellSpacing w:w="15" w:type="dxa"/>
        </w:trPr>
        <w:tc>
          <w:tcPr>
            <w:tcW w:w="0" w:type="auto"/>
            <w:gridSpan w:val="5"/>
            <w:tcBorders>
              <w:top w:val="nil"/>
              <w:left w:val="nil"/>
              <w:bottom w:val="nil"/>
              <w:right w:val="nil"/>
            </w:tcBorders>
            <w:shd w:val="clear" w:color="auto" w:fill="auto"/>
            <w:vAlign w:val="center"/>
          </w:tcPr>
          <w:p w14:paraId="09E62CC2" w14:textId="3F7038A5"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lastRenderedPageBreak/>
              <w:t xml:space="preserve">Comparison of </w:t>
            </w:r>
            <w:proofErr w:type="spellStart"/>
            <w:r w:rsidRPr="00130DA9">
              <w:rPr>
                <w:rFonts w:ascii="Times New Roman" w:hAnsi="Times New Roman"/>
                <w:sz w:val="24"/>
                <w:szCs w:val="24"/>
              </w:rPr>
              <w:t>neutronicity</w:t>
            </w:r>
            <w:proofErr w:type="spellEnd"/>
            <w:r w:rsidRPr="00130DA9">
              <w:rPr>
                <w:rFonts w:ascii="Times New Roman" w:hAnsi="Times New Roman"/>
                <w:sz w:val="24"/>
                <w:szCs w:val="24"/>
              </w:rPr>
              <w:t xml:space="preserve"> of reactions</w:t>
            </w:r>
          </w:p>
        </w:tc>
      </w:tr>
      <w:tr w:rsidR="008802CE" w:rsidRPr="00130DA9" w14:paraId="2228DAF5" w14:textId="77777777">
        <w:trPr>
          <w:tblCellSpacing w:w="15" w:type="dxa"/>
        </w:trPr>
        <w:tc>
          <w:tcPr>
            <w:tcW w:w="0" w:type="auto"/>
            <w:shd w:val="clear" w:color="auto" w:fill="auto"/>
            <w:vAlign w:val="center"/>
          </w:tcPr>
          <w:p w14:paraId="329FF888" w14:textId="77777777" w:rsidR="008802CE" w:rsidRPr="00130DA9" w:rsidRDefault="008802CE" w:rsidP="008802CE">
            <w:pPr>
              <w:spacing w:before="134"/>
              <w:jc w:val="center"/>
              <w:rPr>
                <w:rFonts w:ascii="Times New Roman" w:hAnsi="Times New Roman"/>
                <w:b/>
                <w:bCs/>
                <w:sz w:val="24"/>
                <w:szCs w:val="24"/>
              </w:rPr>
            </w:pPr>
            <w:r w:rsidRPr="00130DA9">
              <w:rPr>
                <w:rFonts w:ascii="Times New Roman" w:hAnsi="Times New Roman"/>
                <w:b/>
                <w:bCs/>
                <w:sz w:val="24"/>
                <w:szCs w:val="24"/>
              </w:rPr>
              <w:t>Reactants</w:t>
            </w:r>
          </w:p>
        </w:tc>
        <w:tc>
          <w:tcPr>
            <w:tcW w:w="0" w:type="auto"/>
            <w:shd w:val="clear" w:color="auto" w:fill="auto"/>
            <w:vAlign w:val="center"/>
          </w:tcPr>
          <w:p w14:paraId="3E0E50C6" w14:textId="77777777" w:rsidR="008802CE" w:rsidRPr="00130DA9" w:rsidRDefault="008802CE" w:rsidP="008802CE">
            <w:pPr>
              <w:spacing w:before="134"/>
              <w:jc w:val="center"/>
              <w:rPr>
                <w:rFonts w:ascii="Times New Roman" w:hAnsi="Times New Roman"/>
                <w:b/>
                <w:bCs/>
                <w:sz w:val="24"/>
                <w:szCs w:val="24"/>
              </w:rPr>
            </w:pPr>
          </w:p>
        </w:tc>
        <w:tc>
          <w:tcPr>
            <w:tcW w:w="0" w:type="auto"/>
            <w:shd w:val="clear" w:color="auto" w:fill="auto"/>
            <w:vAlign w:val="center"/>
          </w:tcPr>
          <w:p w14:paraId="463D8DD4" w14:textId="77777777" w:rsidR="008802CE" w:rsidRPr="00130DA9" w:rsidRDefault="008802CE" w:rsidP="008802CE">
            <w:pPr>
              <w:spacing w:before="134"/>
              <w:jc w:val="center"/>
              <w:rPr>
                <w:rFonts w:ascii="Times New Roman" w:hAnsi="Times New Roman"/>
                <w:b/>
                <w:bCs/>
                <w:sz w:val="24"/>
                <w:szCs w:val="24"/>
              </w:rPr>
            </w:pPr>
            <w:r w:rsidRPr="00130DA9">
              <w:rPr>
                <w:rFonts w:ascii="Times New Roman" w:hAnsi="Times New Roman"/>
                <w:b/>
                <w:bCs/>
                <w:sz w:val="24"/>
                <w:szCs w:val="24"/>
              </w:rPr>
              <w:t>Products</w:t>
            </w:r>
          </w:p>
        </w:tc>
        <w:tc>
          <w:tcPr>
            <w:tcW w:w="0" w:type="auto"/>
            <w:shd w:val="clear" w:color="auto" w:fill="auto"/>
            <w:vAlign w:val="center"/>
          </w:tcPr>
          <w:p w14:paraId="4276C5F2" w14:textId="77777777" w:rsidR="008802CE" w:rsidRPr="00130DA9" w:rsidRDefault="008802CE" w:rsidP="008802CE">
            <w:pPr>
              <w:spacing w:before="134"/>
              <w:jc w:val="center"/>
              <w:rPr>
                <w:rFonts w:ascii="Times New Roman" w:hAnsi="Times New Roman"/>
                <w:b/>
                <w:bCs/>
                <w:sz w:val="24"/>
                <w:szCs w:val="24"/>
              </w:rPr>
            </w:pPr>
            <w:r w:rsidRPr="00130DA9">
              <w:rPr>
                <w:rFonts w:ascii="Times New Roman" w:hAnsi="Times New Roman"/>
                <w:b/>
                <w:bCs/>
                <w:i/>
                <w:iCs/>
                <w:sz w:val="24"/>
                <w:szCs w:val="24"/>
              </w:rPr>
              <w:t>Q</w:t>
            </w:r>
          </w:p>
        </w:tc>
        <w:tc>
          <w:tcPr>
            <w:tcW w:w="0" w:type="auto"/>
            <w:shd w:val="clear" w:color="auto" w:fill="auto"/>
            <w:vAlign w:val="center"/>
          </w:tcPr>
          <w:p w14:paraId="6194BD23" w14:textId="77777777" w:rsidR="008802CE" w:rsidRPr="00130DA9" w:rsidRDefault="008802CE" w:rsidP="008802CE">
            <w:pPr>
              <w:spacing w:before="134"/>
              <w:jc w:val="center"/>
              <w:rPr>
                <w:rFonts w:ascii="Times New Roman" w:hAnsi="Times New Roman"/>
                <w:b/>
                <w:bCs/>
                <w:sz w:val="24"/>
                <w:szCs w:val="24"/>
              </w:rPr>
            </w:pPr>
            <w:r w:rsidRPr="00130DA9">
              <w:rPr>
                <w:rFonts w:ascii="Times New Roman" w:hAnsi="Times New Roman"/>
                <w:b/>
                <w:bCs/>
                <w:sz w:val="24"/>
                <w:szCs w:val="24"/>
              </w:rPr>
              <w:t>n/MeV</w:t>
            </w:r>
          </w:p>
        </w:tc>
      </w:tr>
      <w:tr w:rsidR="008802CE" w:rsidRPr="00130DA9" w14:paraId="74EA944C" w14:textId="77777777">
        <w:trPr>
          <w:tblCellSpacing w:w="15" w:type="dxa"/>
        </w:trPr>
        <w:tc>
          <w:tcPr>
            <w:tcW w:w="0" w:type="auto"/>
            <w:gridSpan w:val="5"/>
            <w:shd w:val="clear" w:color="auto" w:fill="auto"/>
            <w:vAlign w:val="center"/>
          </w:tcPr>
          <w:p w14:paraId="1464AA6B" w14:textId="77777777" w:rsidR="008802CE" w:rsidRPr="00130DA9" w:rsidRDefault="008802CE" w:rsidP="008802CE">
            <w:pPr>
              <w:spacing w:before="134"/>
              <w:jc w:val="center"/>
              <w:rPr>
                <w:rFonts w:ascii="Times New Roman" w:hAnsi="Times New Roman"/>
                <w:b/>
                <w:bCs/>
                <w:sz w:val="24"/>
                <w:szCs w:val="24"/>
              </w:rPr>
            </w:pPr>
            <w:r w:rsidRPr="00130DA9">
              <w:rPr>
                <w:rFonts w:ascii="Times New Roman" w:hAnsi="Times New Roman"/>
                <w:b/>
                <w:bCs/>
                <w:sz w:val="24"/>
                <w:szCs w:val="24"/>
              </w:rPr>
              <w:t>First-generation fusion fuels</w:t>
            </w:r>
          </w:p>
        </w:tc>
      </w:tr>
      <w:tr w:rsidR="008802CE" w:rsidRPr="00130DA9" w14:paraId="6F8C4757" w14:textId="77777777">
        <w:trPr>
          <w:tblCellSpacing w:w="15" w:type="dxa"/>
        </w:trPr>
        <w:tc>
          <w:tcPr>
            <w:tcW w:w="0" w:type="auto"/>
            <w:shd w:val="clear" w:color="auto" w:fill="auto"/>
            <w:vAlign w:val="center"/>
          </w:tcPr>
          <w:p w14:paraId="6648281C" w14:textId="73EC3ADA"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vertAlign w:val="superscript"/>
              </w:rPr>
              <w:t>2</w:t>
            </w:r>
            <w:r w:rsidRPr="00130DA9">
              <w:rPr>
                <w:rFonts w:ascii="Times New Roman" w:hAnsi="Times New Roman"/>
                <w:sz w:val="24"/>
                <w:szCs w:val="24"/>
                <w:vertAlign w:val="subscript"/>
              </w:rPr>
              <w:t>1</w:t>
            </w:r>
            <w:r w:rsidRPr="00130DA9">
              <w:rPr>
                <w:rFonts w:ascii="Times New Roman" w:hAnsi="Times New Roman"/>
                <w:sz w:val="24"/>
                <w:szCs w:val="24"/>
              </w:rPr>
              <w:t xml:space="preserve">H + </w:t>
            </w:r>
            <w:r w:rsidRPr="00130DA9">
              <w:rPr>
                <w:rFonts w:ascii="Times New Roman" w:hAnsi="Times New Roman"/>
                <w:sz w:val="24"/>
                <w:szCs w:val="24"/>
                <w:vertAlign w:val="superscript"/>
              </w:rPr>
              <w:t>2</w:t>
            </w:r>
            <w:r w:rsidRPr="00130DA9">
              <w:rPr>
                <w:rFonts w:ascii="Times New Roman" w:hAnsi="Times New Roman"/>
                <w:sz w:val="24"/>
                <w:szCs w:val="24"/>
                <w:vertAlign w:val="subscript"/>
              </w:rPr>
              <w:t>1</w:t>
            </w:r>
            <w:r w:rsidRPr="00130DA9">
              <w:rPr>
                <w:rFonts w:ascii="Times New Roman" w:hAnsi="Times New Roman"/>
                <w:sz w:val="24"/>
                <w:szCs w:val="24"/>
              </w:rPr>
              <w:t>H (D-D)</w:t>
            </w:r>
          </w:p>
        </w:tc>
        <w:tc>
          <w:tcPr>
            <w:tcW w:w="0" w:type="auto"/>
            <w:shd w:val="clear" w:color="auto" w:fill="auto"/>
            <w:vAlign w:val="center"/>
          </w:tcPr>
          <w:p w14:paraId="7937A7CA"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w:t>
            </w:r>
          </w:p>
        </w:tc>
        <w:tc>
          <w:tcPr>
            <w:tcW w:w="0" w:type="auto"/>
            <w:shd w:val="clear" w:color="auto" w:fill="auto"/>
            <w:vAlign w:val="center"/>
          </w:tcPr>
          <w:p w14:paraId="672CE69E"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vertAlign w:val="superscript"/>
              </w:rPr>
              <w:t>3</w:t>
            </w:r>
            <w:r w:rsidRPr="00130DA9">
              <w:rPr>
                <w:rFonts w:ascii="Times New Roman" w:hAnsi="Times New Roman"/>
                <w:sz w:val="24"/>
                <w:szCs w:val="24"/>
                <w:vertAlign w:val="subscript"/>
              </w:rPr>
              <w:t>2</w:t>
            </w:r>
            <w:r w:rsidRPr="00130DA9">
              <w:rPr>
                <w:rFonts w:ascii="Times New Roman" w:hAnsi="Times New Roman"/>
                <w:sz w:val="24"/>
                <w:szCs w:val="24"/>
              </w:rPr>
              <w:t xml:space="preserve">He + </w:t>
            </w:r>
            <w:r w:rsidRPr="00130DA9">
              <w:rPr>
                <w:rFonts w:ascii="Times New Roman" w:hAnsi="Times New Roman"/>
                <w:sz w:val="24"/>
                <w:szCs w:val="24"/>
                <w:vertAlign w:val="superscript"/>
              </w:rPr>
              <w:t>1</w:t>
            </w:r>
            <w:r w:rsidRPr="00130DA9">
              <w:rPr>
                <w:rFonts w:ascii="Times New Roman" w:hAnsi="Times New Roman"/>
                <w:sz w:val="24"/>
                <w:szCs w:val="24"/>
                <w:vertAlign w:val="subscript"/>
              </w:rPr>
              <w:t>0</w:t>
            </w:r>
            <w:r w:rsidRPr="00130DA9">
              <w:rPr>
                <w:rFonts w:ascii="Times New Roman" w:hAnsi="Times New Roman"/>
                <w:sz w:val="24"/>
                <w:szCs w:val="24"/>
              </w:rPr>
              <w:t>n</w:t>
            </w:r>
          </w:p>
        </w:tc>
        <w:tc>
          <w:tcPr>
            <w:tcW w:w="0" w:type="auto"/>
            <w:shd w:val="clear" w:color="auto" w:fill="auto"/>
            <w:vAlign w:val="center"/>
          </w:tcPr>
          <w:p w14:paraId="40982D84" w14:textId="70384AEB"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3.268 MeV</w:t>
            </w:r>
          </w:p>
        </w:tc>
        <w:tc>
          <w:tcPr>
            <w:tcW w:w="0" w:type="auto"/>
            <w:shd w:val="clear" w:color="auto" w:fill="auto"/>
            <w:vAlign w:val="center"/>
          </w:tcPr>
          <w:p w14:paraId="2916ECEF"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0.306</w:t>
            </w:r>
          </w:p>
        </w:tc>
      </w:tr>
      <w:tr w:rsidR="008802CE" w:rsidRPr="00130DA9" w14:paraId="6BF62886" w14:textId="77777777">
        <w:trPr>
          <w:tblCellSpacing w:w="15" w:type="dxa"/>
        </w:trPr>
        <w:tc>
          <w:tcPr>
            <w:tcW w:w="0" w:type="auto"/>
            <w:shd w:val="clear" w:color="auto" w:fill="auto"/>
            <w:vAlign w:val="center"/>
          </w:tcPr>
          <w:p w14:paraId="7399CF7C" w14:textId="79E5BD4E"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vertAlign w:val="superscript"/>
              </w:rPr>
              <w:t>2</w:t>
            </w:r>
            <w:r w:rsidRPr="00130DA9">
              <w:rPr>
                <w:rFonts w:ascii="Times New Roman" w:hAnsi="Times New Roman"/>
                <w:sz w:val="24"/>
                <w:szCs w:val="24"/>
                <w:vertAlign w:val="subscript"/>
              </w:rPr>
              <w:t>1</w:t>
            </w:r>
            <w:r w:rsidRPr="00130DA9">
              <w:rPr>
                <w:rFonts w:ascii="Times New Roman" w:hAnsi="Times New Roman"/>
                <w:sz w:val="24"/>
                <w:szCs w:val="24"/>
              </w:rPr>
              <w:t xml:space="preserve">H + </w:t>
            </w:r>
            <w:r w:rsidRPr="00130DA9">
              <w:rPr>
                <w:rFonts w:ascii="Times New Roman" w:hAnsi="Times New Roman"/>
                <w:sz w:val="24"/>
                <w:szCs w:val="24"/>
                <w:vertAlign w:val="superscript"/>
              </w:rPr>
              <w:t>2</w:t>
            </w:r>
            <w:r w:rsidRPr="00130DA9">
              <w:rPr>
                <w:rFonts w:ascii="Times New Roman" w:hAnsi="Times New Roman"/>
                <w:sz w:val="24"/>
                <w:szCs w:val="24"/>
                <w:vertAlign w:val="subscript"/>
              </w:rPr>
              <w:t>1</w:t>
            </w:r>
            <w:r w:rsidRPr="00130DA9">
              <w:rPr>
                <w:rFonts w:ascii="Times New Roman" w:hAnsi="Times New Roman"/>
                <w:sz w:val="24"/>
                <w:szCs w:val="24"/>
              </w:rPr>
              <w:t>H (D-D)</w:t>
            </w:r>
          </w:p>
        </w:tc>
        <w:tc>
          <w:tcPr>
            <w:tcW w:w="0" w:type="auto"/>
            <w:shd w:val="clear" w:color="auto" w:fill="auto"/>
            <w:vAlign w:val="center"/>
          </w:tcPr>
          <w:p w14:paraId="6EB9C40D"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w:t>
            </w:r>
          </w:p>
        </w:tc>
        <w:tc>
          <w:tcPr>
            <w:tcW w:w="0" w:type="auto"/>
            <w:shd w:val="clear" w:color="auto" w:fill="auto"/>
            <w:vAlign w:val="center"/>
          </w:tcPr>
          <w:p w14:paraId="67A3183D" w14:textId="7FB09F13"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vertAlign w:val="superscript"/>
              </w:rPr>
              <w:t>3</w:t>
            </w:r>
            <w:r w:rsidRPr="00130DA9">
              <w:rPr>
                <w:rFonts w:ascii="Times New Roman" w:hAnsi="Times New Roman"/>
                <w:sz w:val="24"/>
                <w:szCs w:val="24"/>
                <w:vertAlign w:val="subscript"/>
              </w:rPr>
              <w:t>1</w:t>
            </w:r>
            <w:r w:rsidRPr="00130DA9">
              <w:rPr>
                <w:rFonts w:ascii="Times New Roman" w:hAnsi="Times New Roman"/>
                <w:sz w:val="24"/>
                <w:szCs w:val="24"/>
              </w:rPr>
              <w:t xml:space="preserve">H + </w:t>
            </w:r>
            <w:r w:rsidRPr="00130DA9">
              <w:rPr>
                <w:rFonts w:ascii="Times New Roman" w:hAnsi="Times New Roman"/>
                <w:sz w:val="24"/>
                <w:szCs w:val="24"/>
                <w:vertAlign w:val="superscript"/>
              </w:rPr>
              <w:t>1</w:t>
            </w:r>
            <w:r w:rsidRPr="00130DA9">
              <w:rPr>
                <w:rFonts w:ascii="Times New Roman" w:hAnsi="Times New Roman"/>
                <w:sz w:val="24"/>
                <w:szCs w:val="24"/>
                <w:vertAlign w:val="subscript"/>
              </w:rPr>
              <w:t>1</w:t>
            </w:r>
            <w:r w:rsidRPr="00130DA9">
              <w:rPr>
                <w:rFonts w:ascii="Times New Roman" w:hAnsi="Times New Roman"/>
                <w:sz w:val="24"/>
                <w:szCs w:val="24"/>
              </w:rPr>
              <w:t>p</w:t>
            </w:r>
          </w:p>
        </w:tc>
        <w:tc>
          <w:tcPr>
            <w:tcW w:w="0" w:type="auto"/>
            <w:shd w:val="clear" w:color="auto" w:fill="auto"/>
            <w:vAlign w:val="center"/>
          </w:tcPr>
          <w:p w14:paraId="76E5BD30" w14:textId="64A21C2F"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4.032 MeV</w:t>
            </w:r>
          </w:p>
        </w:tc>
        <w:tc>
          <w:tcPr>
            <w:tcW w:w="0" w:type="auto"/>
            <w:shd w:val="clear" w:color="auto" w:fill="auto"/>
            <w:vAlign w:val="center"/>
          </w:tcPr>
          <w:p w14:paraId="6697E341"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0</w:t>
            </w:r>
          </w:p>
        </w:tc>
      </w:tr>
      <w:tr w:rsidR="008802CE" w:rsidRPr="00130DA9" w14:paraId="7253AD0E" w14:textId="77777777">
        <w:trPr>
          <w:tblCellSpacing w:w="15" w:type="dxa"/>
        </w:trPr>
        <w:tc>
          <w:tcPr>
            <w:tcW w:w="0" w:type="auto"/>
            <w:shd w:val="clear" w:color="auto" w:fill="auto"/>
            <w:vAlign w:val="center"/>
          </w:tcPr>
          <w:p w14:paraId="5D7D9CCE" w14:textId="3DBBB236"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vertAlign w:val="superscript"/>
              </w:rPr>
              <w:t>2</w:t>
            </w:r>
            <w:r w:rsidRPr="00130DA9">
              <w:rPr>
                <w:rFonts w:ascii="Times New Roman" w:hAnsi="Times New Roman"/>
                <w:sz w:val="24"/>
                <w:szCs w:val="24"/>
                <w:vertAlign w:val="subscript"/>
              </w:rPr>
              <w:t>1</w:t>
            </w:r>
            <w:r w:rsidRPr="00130DA9">
              <w:rPr>
                <w:rFonts w:ascii="Times New Roman" w:hAnsi="Times New Roman"/>
                <w:sz w:val="24"/>
                <w:szCs w:val="24"/>
              </w:rPr>
              <w:t xml:space="preserve">H + </w:t>
            </w:r>
            <w:r w:rsidRPr="00130DA9">
              <w:rPr>
                <w:rFonts w:ascii="Times New Roman" w:hAnsi="Times New Roman"/>
                <w:sz w:val="24"/>
                <w:szCs w:val="24"/>
                <w:vertAlign w:val="superscript"/>
              </w:rPr>
              <w:t>3</w:t>
            </w:r>
            <w:r w:rsidRPr="00130DA9">
              <w:rPr>
                <w:rFonts w:ascii="Times New Roman" w:hAnsi="Times New Roman"/>
                <w:sz w:val="24"/>
                <w:szCs w:val="24"/>
                <w:vertAlign w:val="subscript"/>
              </w:rPr>
              <w:t>1</w:t>
            </w:r>
            <w:r w:rsidRPr="00130DA9">
              <w:rPr>
                <w:rFonts w:ascii="Times New Roman" w:hAnsi="Times New Roman"/>
                <w:sz w:val="24"/>
                <w:szCs w:val="24"/>
              </w:rPr>
              <w:t>H (D-T)</w:t>
            </w:r>
          </w:p>
        </w:tc>
        <w:tc>
          <w:tcPr>
            <w:tcW w:w="0" w:type="auto"/>
            <w:shd w:val="clear" w:color="auto" w:fill="auto"/>
            <w:vAlign w:val="center"/>
          </w:tcPr>
          <w:p w14:paraId="36F57C0E"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w:t>
            </w:r>
          </w:p>
        </w:tc>
        <w:tc>
          <w:tcPr>
            <w:tcW w:w="0" w:type="auto"/>
            <w:shd w:val="clear" w:color="auto" w:fill="auto"/>
            <w:vAlign w:val="center"/>
          </w:tcPr>
          <w:p w14:paraId="02A4EA2D" w14:textId="7CB8CD2A"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vertAlign w:val="superscript"/>
              </w:rPr>
              <w:t>4</w:t>
            </w:r>
            <w:r w:rsidRPr="00130DA9">
              <w:rPr>
                <w:rFonts w:ascii="Times New Roman" w:hAnsi="Times New Roman"/>
                <w:sz w:val="24"/>
                <w:szCs w:val="24"/>
                <w:vertAlign w:val="subscript"/>
              </w:rPr>
              <w:t>2</w:t>
            </w:r>
            <w:r w:rsidRPr="00130DA9">
              <w:rPr>
                <w:rFonts w:ascii="Times New Roman" w:hAnsi="Times New Roman"/>
                <w:sz w:val="24"/>
                <w:szCs w:val="24"/>
              </w:rPr>
              <w:t xml:space="preserve">He + </w:t>
            </w:r>
            <w:r w:rsidRPr="00130DA9">
              <w:rPr>
                <w:rFonts w:ascii="Times New Roman" w:hAnsi="Times New Roman"/>
                <w:sz w:val="24"/>
                <w:szCs w:val="24"/>
                <w:vertAlign w:val="superscript"/>
              </w:rPr>
              <w:t>1</w:t>
            </w:r>
            <w:r w:rsidRPr="00130DA9">
              <w:rPr>
                <w:rFonts w:ascii="Times New Roman" w:hAnsi="Times New Roman"/>
                <w:sz w:val="24"/>
                <w:szCs w:val="24"/>
                <w:vertAlign w:val="subscript"/>
              </w:rPr>
              <w:t>0</w:t>
            </w:r>
            <w:r w:rsidRPr="00130DA9">
              <w:rPr>
                <w:rFonts w:ascii="Times New Roman" w:hAnsi="Times New Roman"/>
                <w:sz w:val="24"/>
                <w:szCs w:val="24"/>
              </w:rPr>
              <w:t>n</w:t>
            </w:r>
          </w:p>
        </w:tc>
        <w:tc>
          <w:tcPr>
            <w:tcW w:w="0" w:type="auto"/>
            <w:shd w:val="clear" w:color="auto" w:fill="auto"/>
            <w:vAlign w:val="center"/>
          </w:tcPr>
          <w:p w14:paraId="0BB85F99" w14:textId="579B3EDE"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17.571 MeV</w:t>
            </w:r>
          </w:p>
        </w:tc>
        <w:tc>
          <w:tcPr>
            <w:tcW w:w="0" w:type="auto"/>
            <w:shd w:val="clear" w:color="auto" w:fill="auto"/>
            <w:vAlign w:val="center"/>
          </w:tcPr>
          <w:p w14:paraId="3B381A3F"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0.057</w:t>
            </w:r>
          </w:p>
        </w:tc>
      </w:tr>
      <w:tr w:rsidR="008802CE" w:rsidRPr="00130DA9" w14:paraId="4768B8A7" w14:textId="77777777">
        <w:trPr>
          <w:tblCellSpacing w:w="15" w:type="dxa"/>
        </w:trPr>
        <w:tc>
          <w:tcPr>
            <w:tcW w:w="0" w:type="auto"/>
            <w:gridSpan w:val="5"/>
            <w:shd w:val="clear" w:color="auto" w:fill="auto"/>
            <w:vAlign w:val="center"/>
          </w:tcPr>
          <w:p w14:paraId="0F22DC43" w14:textId="77777777" w:rsidR="008802CE" w:rsidRPr="00130DA9" w:rsidRDefault="008802CE" w:rsidP="008802CE">
            <w:pPr>
              <w:spacing w:before="134"/>
              <w:jc w:val="center"/>
              <w:rPr>
                <w:rFonts w:ascii="Times New Roman" w:hAnsi="Times New Roman"/>
                <w:b/>
                <w:bCs/>
                <w:sz w:val="24"/>
                <w:szCs w:val="24"/>
              </w:rPr>
            </w:pPr>
            <w:r w:rsidRPr="00130DA9">
              <w:rPr>
                <w:rFonts w:ascii="Times New Roman" w:hAnsi="Times New Roman"/>
                <w:b/>
                <w:bCs/>
                <w:sz w:val="24"/>
                <w:szCs w:val="24"/>
              </w:rPr>
              <w:t>Second-generation fusion fuel</w:t>
            </w:r>
          </w:p>
        </w:tc>
      </w:tr>
      <w:tr w:rsidR="008802CE" w:rsidRPr="00130DA9" w14:paraId="26A70C3D" w14:textId="77777777">
        <w:trPr>
          <w:tblCellSpacing w:w="15" w:type="dxa"/>
        </w:trPr>
        <w:tc>
          <w:tcPr>
            <w:tcW w:w="0" w:type="auto"/>
            <w:shd w:val="clear" w:color="auto" w:fill="auto"/>
            <w:vAlign w:val="center"/>
          </w:tcPr>
          <w:p w14:paraId="1780AEFE" w14:textId="60927B4E"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vertAlign w:val="superscript"/>
              </w:rPr>
              <w:t>2</w:t>
            </w:r>
            <w:r w:rsidRPr="00130DA9">
              <w:rPr>
                <w:rFonts w:ascii="Times New Roman" w:hAnsi="Times New Roman"/>
                <w:sz w:val="24"/>
                <w:szCs w:val="24"/>
                <w:vertAlign w:val="subscript"/>
              </w:rPr>
              <w:t>1</w:t>
            </w:r>
            <w:r w:rsidRPr="00130DA9">
              <w:rPr>
                <w:rFonts w:ascii="Times New Roman" w:hAnsi="Times New Roman"/>
                <w:sz w:val="24"/>
                <w:szCs w:val="24"/>
              </w:rPr>
              <w:t xml:space="preserve">H + </w:t>
            </w:r>
            <w:r w:rsidRPr="00130DA9">
              <w:rPr>
                <w:rFonts w:ascii="Times New Roman" w:hAnsi="Times New Roman"/>
                <w:sz w:val="24"/>
                <w:szCs w:val="24"/>
                <w:vertAlign w:val="superscript"/>
              </w:rPr>
              <w:t>3</w:t>
            </w:r>
            <w:r w:rsidRPr="00130DA9">
              <w:rPr>
                <w:rFonts w:ascii="Times New Roman" w:hAnsi="Times New Roman"/>
                <w:sz w:val="24"/>
                <w:szCs w:val="24"/>
                <w:vertAlign w:val="subscript"/>
              </w:rPr>
              <w:t>2</w:t>
            </w:r>
            <w:r w:rsidRPr="00130DA9">
              <w:rPr>
                <w:rFonts w:ascii="Times New Roman" w:hAnsi="Times New Roman"/>
                <w:sz w:val="24"/>
                <w:szCs w:val="24"/>
              </w:rPr>
              <w:t>He (D-</w:t>
            </w:r>
            <w:r w:rsidRPr="00130DA9">
              <w:rPr>
                <w:rFonts w:ascii="Times New Roman" w:hAnsi="Times New Roman"/>
                <w:sz w:val="24"/>
                <w:szCs w:val="24"/>
                <w:vertAlign w:val="superscript"/>
              </w:rPr>
              <w:t>3</w:t>
            </w:r>
            <w:r w:rsidRPr="00130DA9">
              <w:rPr>
                <w:rFonts w:ascii="Times New Roman" w:hAnsi="Times New Roman"/>
                <w:sz w:val="24"/>
                <w:szCs w:val="24"/>
              </w:rPr>
              <w:t>He)</w:t>
            </w:r>
          </w:p>
        </w:tc>
        <w:tc>
          <w:tcPr>
            <w:tcW w:w="0" w:type="auto"/>
            <w:shd w:val="clear" w:color="auto" w:fill="auto"/>
            <w:vAlign w:val="center"/>
          </w:tcPr>
          <w:p w14:paraId="3EC61553"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w:t>
            </w:r>
          </w:p>
        </w:tc>
        <w:tc>
          <w:tcPr>
            <w:tcW w:w="0" w:type="auto"/>
            <w:shd w:val="clear" w:color="auto" w:fill="auto"/>
            <w:vAlign w:val="center"/>
          </w:tcPr>
          <w:p w14:paraId="502CDCD4" w14:textId="43BDC3D4"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vertAlign w:val="superscript"/>
              </w:rPr>
              <w:t>4</w:t>
            </w:r>
            <w:r w:rsidRPr="00130DA9">
              <w:rPr>
                <w:rFonts w:ascii="Times New Roman" w:hAnsi="Times New Roman"/>
                <w:sz w:val="24"/>
                <w:szCs w:val="24"/>
                <w:vertAlign w:val="subscript"/>
              </w:rPr>
              <w:t>2</w:t>
            </w:r>
            <w:r w:rsidRPr="00130DA9">
              <w:rPr>
                <w:rFonts w:ascii="Times New Roman" w:hAnsi="Times New Roman"/>
                <w:sz w:val="24"/>
                <w:szCs w:val="24"/>
              </w:rPr>
              <w:t xml:space="preserve">He + </w:t>
            </w:r>
            <w:r w:rsidRPr="00130DA9">
              <w:rPr>
                <w:rFonts w:ascii="Times New Roman" w:hAnsi="Times New Roman"/>
                <w:sz w:val="24"/>
                <w:szCs w:val="24"/>
                <w:vertAlign w:val="superscript"/>
              </w:rPr>
              <w:t>1</w:t>
            </w:r>
            <w:r w:rsidRPr="00130DA9">
              <w:rPr>
                <w:rFonts w:ascii="Times New Roman" w:hAnsi="Times New Roman"/>
                <w:sz w:val="24"/>
                <w:szCs w:val="24"/>
                <w:vertAlign w:val="subscript"/>
              </w:rPr>
              <w:t>1</w:t>
            </w:r>
            <w:r w:rsidRPr="00130DA9">
              <w:rPr>
                <w:rFonts w:ascii="Times New Roman" w:hAnsi="Times New Roman"/>
                <w:sz w:val="24"/>
                <w:szCs w:val="24"/>
              </w:rPr>
              <w:t>p</w:t>
            </w:r>
          </w:p>
        </w:tc>
        <w:tc>
          <w:tcPr>
            <w:tcW w:w="0" w:type="auto"/>
            <w:shd w:val="clear" w:color="auto" w:fill="auto"/>
            <w:vAlign w:val="center"/>
          </w:tcPr>
          <w:p w14:paraId="64209C63" w14:textId="09C7B0CA"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18.354 MeV</w:t>
            </w:r>
          </w:p>
        </w:tc>
        <w:tc>
          <w:tcPr>
            <w:tcW w:w="0" w:type="auto"/>
            <w:shd w:val="clear" w:color="auto" w:fill="auto"/>
            <w:vAlign w:val="center"/>
          </w:tcPr>
          <w:p w14:paraId="521C66F8"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0</w:t>
            </w:r>
          </w:p>
        </w:tc>
      </w:tr>
      <w:tr w:rsidR="008802CE" w:rsidRPr="00130DA9" w14:paraId="56A8A4D6" w14:textId="77777777">
        <w:trPr>
          <w:tblCellSpacing w:w="15" w:type="dxa"/>
        </w:trPr>
        <w:tc>
          <w:tcPr>
            <w:tcW w:w="0" w:type="auto"/>
            <w:gridSpan w:val="5"/>
            <w:shd w:val="clear" w:color="auto" w:fill="auto"/>
            <w:vAlign w:val="center"/>
          </w:tcPr>
          <w:p w14:paraId="718D5952" w14:textId="77777777" w:rsidR="008802CE" w:rsidRPr="00130DA9" w:rsidRDefault="008802CE" w:rsidP="008802CE">
            <w:pPr>
              <w:spacing w:before="134"/>
              <w:jc w:val="center"/>
              <w:rPr>
                <w:rFonts w:ascii="Times New Roman" w:hAnsi="Times New Roman"/>
                <w:b/>
                <w:bCs/>
                <w:sz w:val="24"/>
                <w:szCs w:val="24"/>
              </w:rPr>
            </w:pPr>
            <w:r w:rsidRPr="00130DA9">
              <w:rPr>
                <w:rFonts w:ascii="Times New Roman" w:hAnsi="Times New Roman"/>
                <w:b/>
                <w:bCs/>
                <w:sz w:val="24"/>
                <w:szCs w:val="24"/>
              </w:rPr>
              <w:t>Third-generation fusion fuels</w:t>
            </w:r>
          </w:p>
        </w:tc>
      </w:tr>
      <w:tr w:rsidR="008802CE" w:rsidRPr="00130DA9" w14:paraId="6E27BE14" w14:textId="77777777">
        <w:trPr>
          <w:tblCellSpacing w:w="15" w:type="dxa"/>
        </w:trPr>
        <w:tc>
          <w:tcPr>
            <w:tcW w:w="0" w:type="auto"/>
            <w:shd w:val="clear" w:color="auto" w:fill="auto"/>
            <w:vAlign w:val="center"/>
          </w:tcPr>
          <w:p w14:paraId="1EC87DEF"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vertAlign w:val="superscript"/>
              </w:rPr>
              <w:t>3</w:t>
            </w:r>
            <w:r w:rsidRPr="00130DA9">
              <w:rPr>
                <w:rFonts w:ascii="Times New Roman" w:hAnsi="Times New Roman"/>
                <w:sz w:val="24"/>
                <w:szCs w:val="24"/>
                <w:vertAlign w:val="subscript"/>
              </w:rPr>
              <w:t>2</w:t>
            </w:r>
            <w:r w:rsidRPr="00130DA9">
              <w:rPr>
                <w:rFonts w:ascii="Times New Roman" w:hAnsi="Times New Roman"/>
                <w:sz w:val="24"/>
                <w:szCs w:val="24"/>
              </w:rPr>
              <w:t xml:space="preserve">He + </w:t>
            </w:r>
            <w:r w:rsidRPr="00130DA9">
              <w:rPr>
                <w:rFonts w:ascii="Times New Roman" w:hAnsi="Times New Roman"/>
                <w:sz w:val="24"/>
                <w:szCs w:val="24"/>
                <w:vertAlign w:val="superscript"/>
              </w:rPr>
              <w:t>3</w:t>
            </w:r>
            <w:r w:rsidRPr="00130DA9">
              <w:rPr>
                <w:rFonts w:ascii="Times New Roman" w:hAnsi="Times New Roman"/>
                <w:sz w:val="24"/>
                <w:szCs w:val="24"/>
                <w:vertAlign w:val="subscript"/>
              </w:rPr>
              <w:t>2</w:t>
            </w:r>
            <w:r w:rsidRPr="00130DA9">
              <w:rPr>
                <w:rFonts w:ascii="Times New Roman" w:hAnsi="Times New Roman"/>
                <w:sz w:val="24"/>
                <w:szCs w:val="24"/>
              </w:rPr>
              <w:t>He</w:t>
            </w:r>
          </w:p>
        </w:tc>
        <w:tc>
          <w:tcPr>
            <w:tcW w:w="0" w:type="auto"/>
            <w:shd w:val="clear" w:color="auto" w:fill="auto"/>
            <w:vAlign w:val="center"/>
          </w:tcPr>
          <w:p w14:paraId="0C940BA6"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w:t>
            </w:r>
          </w:p>
        </w:tc>
        <w:tc>
          <w:tcPr>
            <w:tcW w:w="0" w:type="auto"/>
            <w:shd w:val="clear" w:color="auto" w:fill="auto"/>
            <w:vAlign w:val="center"/>
          </w:tcPr>
          <w:p w14:paraId="268FA045" w14:textId="4D228198"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vertAlign w:val="superscript"/>
              </w:rPr>
              <w:t>4</w:t>
            </w:r>
            <w:r w:rsidRPr="00130DA9">
              <w:rPr>
                <w:rFonts w:ascii="Times New Roman" w:hAnsi="Times New Roman"/>
                <w:sz w:val="24"/>
                <w:szCs w:val="24"/>
                <w:vertAlign w:val="subscript"/>
              </w:rPr>
              <w:t>2</w:t>
            </w:r>
            <w:r w:rsidRPr="00130DA9">
              <w:rPr>
                <w:rFonts w:ascii="Times New Roman" w:hAnsi="Times New Roman"/>
                <w:sz w:val="24"/>
                <w:szCs w:val="24"/>
              </w:rPr>
              <w:t>He+ 2</w:t>
            </w:r>
            <w:r w:rsidRPr="00130DA9">
              <w:rPr>
                <w:rFonts w:ascii="Times New Roman" w:hAnsi="Times New Roman"/>
                <w:sz w:val="24"/>
                <w:szCs w:val="24"/>
                <w:vertAlign w:val="superscript"/>
              </w:rPr>
              <w:t>1</w:t>
            </w:r>
            <w:r w:rsidRPr="00130DA9">
              <w:rPr>
                <w:rFonts w:ascii="Times New Roman" w:hAnsi="Times New Roman"/>
                <w:sz w:val="24"/>
                <w:szCs w:val="24"/>
                <w:vertAlign w:val="subscript"/>
              </w:rPr>
              <w:t>1</w:t>
            </w:r>
            <w:r w:rsidRPr="00130DA9">
              <w:rPr>
                <w:rFonts w:ascii="Times New Roman" w:hAnsi="Times New Roman"/>
                <w:sz w:val="24"/>
                <w:szCs w:val="24"/>
              </w:rPr>
              <w:t>p</w:t>
            </w:r>
          </w:p>
        </w:tc>
        <w:tc>
          <w:tcPr>
            <w:tcW w:w="0" w:type="auto"/>
            <w:shd w:val="clear" w:color="auto" w:fill="auto"/>
            <w:vAlign w:val="center"/>
          </w:tcPr>
          <w:p w14:paraId="6F043D0C" w14:textId="704D1440"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12.86 MeV</w:t>
            </w:r>
          </w:p>
        </w:tc>
        <w:tc>
          <w:tcPr>
            <w:tcW w:w="0" w:type="auto"/>
            <w:shd w:val="clear" w:color="auto" w:fill="auto"/>
            <w:vAlign w:val="center"/>
          </w:tcPr>
          <w:p w14:paraId="10A6E83A"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0</w:t>
            </w:r>
          </w:p>
        </w:tc>
      </w:tr>
      <w:tr w:rsidR="008802CE" w:rsidRPr="00130DA9" w14:paraId="5F98460F" w14:textId="77777777">
        <w:trPr>
          <w:tblCellSpacing w:w="15" w:type="dxa"/>
        </w:trPr>
        <w:tc>
          <w:tcPr>
            <w:tcW w:w="0" w:type="auto"/>
            <w:shd w:val="clear" w:color="auto" w:fill="auto"/>
            <w:vAlign w:val="center"/>
          </w:tcPr>
          <w:p w14:paraId="05B3EA46"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vertAlign w:val="superscript"/>
              </w:rPr>
              <w:t>11</w:t>
            </w:r>
            <w:r w:rsidRPr="00130DA9">
              <w:rPr>
                <w:rFonts w:ascii="Times New Roman" w:hAnsi="Times New Roman"/>
                <w:sz w:val="24"/>
                <w:szCs w:val="24"/>
                <w:vertAlign w:val="subscript"/>
              </w:rPr>
              <w:t>5</w:t>
            </w:r>
            <w:r w:rsidRPr="00130DA9">
              <w:rPr>
                <w:rFonts w:ascii="Times New Roman" w:hAnsi="Times New Roman"/>
                <w:sz w:val="24"/>
                <w:szCs w:val="24"/>
              </w:rPr>
              <w:t xml:space="preserve">B + </w:t>
            </w:r>
            <w:r w:rsidRPr="00130DA9">
              <w:rPr>
                <w:rFonts w:ascii="Times New Roman" w:hAnsi="Times New Roman"/>
                <w:sz w:val="24"/>
                <w:szCs w:val="24"/>
                <w:vertAlign w:val="superscript"/>
              </w:rPr>
              <w:t>1</w:t>
            </w:r>
            <w:r w:rsidRPr="00130DA9">
              <w:rPr>
                <w:rFonts w:ascii="Times New Roman" w:hAnsi="Times New Roman"/>
                <w:sz w:val="24"/>
                <w:szCs w:val="24"/>
                <w:vertAlign w:val="subscript"/>
              </w:rPr>
              <w:t>1</w:t>
            </w:r>
            <w:r w:rsidRPr="00130DA9">
              <w:rPr>
                <w:rFonts w:ascii="Times New Roman" w:hAnsi="Times New Roman"/>
                <w:sz w:val="24"/>
                <w:szCs w:val="24"/>
              </w:rPr>
              <w:t>p</w:t>
            </w:r>
          </w:p>
        </w:tc>
        <w:tc>
          <w:tcPr>
            <w:tcW w:w="0" w:type="auto"/>
            <w:shd w:val="clear" w:color="auto" w:fill="auto"/>
            <w:vAlign w:val="center"/>
          </w:tcPr>
          <w:p w14:paraId="622F2D36"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w:t>
            </w:r>
          </w:p>
        </w:tc>
        <w:tc>
          <w:tcPr>
            <w:tcW w:w="0" w:type="auto"/>
            <w:shd w:val="clear" w:color="auto" w:fill="auto"/>
            <w:vAlign w:val="center"/>
          </w:tcPr>
          <w:p w14:paraId="46E649C8" w14:textId="6666089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 xml:space="preserve">3 </w:t>
            </w:r>
            <w:r w:rsidRPr="00130DA9">
              <w:rPr>
                <w:rFonts w:ascii="Times New Roman" w:hAnsi="Times New Roman"/>
                <w:sz w:val="24"/>
                <w:szCs w:val="24"/>
                <w:vertAlign w:val="superscript"/>
              </w:rPr>
              <w:t>4</w:t>
            </w:r>
            <w:r w:rsidRPr="00130DA9">
              <w:rPr>
                <w:rFonts w:ascii="Times New Roman" w:hAnsi="Times New Roman"/>
                <w:sz w:val="24"/>
                <w:szCs w:val="24"/>
                <w:vertAlign w:val="subscript"/>
              </w:rPr>
              <w:t>2</w:t>
            </w:r>
            <w:r w:rsidRPr="00130DA9">
              <w:rPr>
                <w:rFonts w:ascii="Times New Roman" w:hAnsi="Times New Roman"/>
                <w:sz w:val="24"/>
                <w:szCs w:val="24"/>
              </w:rPr>
              <w:t>He</w:t>
            </w:r>
          </w:p>
        </w:tc>
        <w:tc>
          <w:tcPr>
            <w:tcW w:w="0" w:type="auto"/>
            <w:shd w:val="clear" w:color="auto" w:fill="auto"/>
            <w:vAlign w:val="center"/>
          </w:tcPr>
          <w:p w14:paraId="0BA95D58" w14:textId="7A020F02"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8.68 MeV</w:t>
            </w:r>
          </w:p>
        </w:tc>
        <w:tc>
          <w:tcPr>
            <w:tcW w:w="0" w:type="auto"/>
            <w:shd w:val="clear" w:color="auto" w:fill="auto"/>
            <w:vAlign w:val="center"/>
          </w:tcPr>
          <w:p w14:paraId="7B6EAAB8"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0</w:t>
            </w:r>
          </w:p>
        </w:tc>
      </w:tr>
      <w:tr w:rsidR="008802CE" w:rsidRPr="00130DA9" w14:paraId="642D5508" w14:textId="77777777">
        <w:trPr>
          <w:tblCellSpacing w:w="15" w:type="dxa"/>
        </w:trPr>
        <w:tc>
          <w:tcPr>
            <w:tcW w:w="0" w:type="auto"/>
            <w:gridSpan w:val="5"/>
            <w:shd w:val="clear" w:color="auto" w:fill="auto"/>
            <w:vAlign w:val="center"/>
          </w:tcPr>
          <w:p w14:paraId="6FC498F8" w14:textId="77777777" w:rsidR="008802CE" w:rsidRPr="00130DA9" w:rsidRDefault="008802CE" w:rsidP="008802CE">
            <w:pPr>
              <w:spacing w:before="134"/>
              <w:jc w:val="center"/>
              <w:rPr>
                <w:rFonts w:ascii="Times New Roman" w:hAnsi="Times New Roman"/>
                <w:b/>
                <w:bCs/>
                <w:sz w:val="24"/>
                <w:szCs w:val="24"/>
              </w:rPr>
            </w:pPr>
            <w:r w:rsidRPr="00130DA9">
              <w:rPr>
                <w:rFonts w:ascii="Times New Roman" w:hAnsi="Times New Roman"/>
                <w:b/>
                <w:bCs/>
                <w:sz w:val="24"/>
                <w:szCs w:val="24"/>
              </w:rPr>
              <w:t>Net result of D burning (sum of first 4 rows)</w:t>
            </w:r>
          </w:p>
        </w:tc>
      </w:tr>
      <w:tr w:rsidR="008802CE" w:rsidRPr="00130DA9" w14:paraId="6D0F0C24" w14:textId="77777777">
        <w:trPr>
          <w:tblCellSpacing w:w="15" w:type="dxa"/>
        </w:trPr>
        <w:tc>
          <w:tcPr>
            <w:tcW w:w="0" w:type="auto"/>
            <w:shd w:val="clear" w:color="auto" w:fill="auto"/>
            <w:vAlign w:val="center"/>
          </w:tcPr>
          <w:p w14:paraId="3A240653"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6D</w:t>
            </w:r>
          </w:p>
        </w:tc>
        <w:tc>
          <w:tcPr>
            <w:tcW w:w="0" w:type="auto"/>
            <w:shd w:val="clear" w:color="auto" w:fill="auto"/>
            <w:vAlign w:val="center"/>
          </w:tcPr>
          <w:p w14:paraId="13135FA5"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w:t>
            </w:r>
          </w:p>
        </w:tc>
        <w:tc>
          <w:tcPr>
            <w:tcW w:w="0" w:type="auto"/>
            <w:shd w:val="clear" w:color="auto" w:fill="auto"/>
            <w:vAlign w:val="center"/>
          </w:tcPr>
          <w:p w14:paraId="6948E6F9" w14:textId="297B0BE0"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2(</w:t>
            </w:r>
            <w:r w:rsidRPr="00130DA9">
              <w:rPr>
                <w:rFonts w:ascii="Times New Roman" w:hAnsi="Times New Roman"/>
                <w:sz w:val="24"/>
                <w:szCs w:val="24"/>
                <w:vertAlign w:val="superscript"/>
              </w:rPr>
              <w:t>4</w:t>
            </w:r>
            <w:r w:rsidRPr="00130DA9">
              <w:rPr>
                <w:rFonts w:ascii="Times New Roman" w:hAnsi="Times New Roman"/>
                <w:sz w:val="24"/>
                <w:szCs w:val="24"/>
              </w:rPr>
              <w:t>He + n + p)</w:t>
            </w:r>
          </w:p>
        </w:tc>
        <w:tc>
          <w:tcPr>
            <w:tcW w:w="0" w:type="auto"/>
            <w:shd w:val="clear" w:color="auto" w:fill="auto"/>
            <w:vAlign w:val="center"/>
          </w:tcPr>
          <w:p w14:paraId="2CD1DAD7" w14:textId="10C63DC0"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43.225 MeV</w:t>
            </w:r>
          </w:p>
        </w:tc>
        <w:tc>
          <w:tcPr>
            <w:tcW w:w="0" w:type="auto"/>
            <w:shd w:val="clear" w:color="auto" w:fill="auto"/>
            <w:vAlign w:val="center"/>
          </w:tcPr>
          <w:p w14:paraId="09C531AA"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0.046</w:t>
            </w:r>
          </w:p>
        </w:tc>
      </w:tr>
      <w:tr w:rsidR="008802CE" w:rsidRPr="00130DA9" w14:paraId="57D62DED" w14:textId="77777777">
        <w:trPr>
          <w:tblCellSpacing w:w="15" w:type="dxa"/>
        </w:trPr>
        <w:tc>
          <w:tcPr>
            <w:tcW w:w="0" w:type="auto"/>
            <w:gridSpan w:val="5"/>
            <w:shd w:val="clear" w:color="auto" w:fill="auto"/>
            <w:vAlign w:val="center"/>
          </w:tcPr>
          <w:p w14:paraId="7551A28F" w14:textId="77777777" w:rsidR="008802CE" w:rsidRPr="00130DA9" w:rsidRDefault="008802CE" w:rsidP="008802CE">
            <w:pPr>
              <w:spacing w:before="134"/>
              <w:jc w:val="center"/>
              <w:rPr>
                <w:rFonts w:ascii="Times New Roman" w:hAnsi="Times New Roman"/>
                <w:b/>
                <w:bCs/>
                <w:sz w:val="24"/>
                <w:szCs w:val="24"/>
              </w:rPr>
            </w:pPr>
            <w:r w:rsidRPr="00130DA9">
              <w:rPr>
                <w:rFonts w:ascii="Times New Roman" w:hAnsi="Times New Roman"/>
                <w:b/>
                <w:bCs/>
                <w:sz w:val="24"/>
                <w:szCs w:val="24"/>
              </w:rPr>
              <w:t>Current nuclear fuel</w:t>
            </w:r>
          </w:p>
        </w:tc>
      </w:tr>
      <w:tr w:rsidR="008802CE" w:rsidRPr="00130DA9" w14:paraId="6CAA50E6" w14:textId="77777777">
        <w:trPr>
          <w:tblCellSpacing w:w="15" w:type="dxa"/>
        </w:trPr>
        <w:tc>
          <w:tcPr>
            <w:tcW w:w="0" w:type="auto"/>
            <w:shd w:val="clear" w:color="auto" w:fill="auto"/>
            <w:vAlign w:val="center"/>
          </w:tcPr>
          <w:p w14:paraId="4EACBF2E" w14:textId="768D3C04"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vertAlign w:val="superscript"/>
              </w:rPr>
              <w:t>235</w:t>
            </w:r>
            <w:r w:rsidRPr="00130DA9">
              <w:rPr>
                <w:rFonts w:ascii="Times New Roman" w:hAnsi="Times New Roman"/>
                <w:sz w:val="24"/>
                <w:szCs w:val="24"/>
              </w:rPr>
              <w:t>U + n</w:t>
            </w:r>
          </w:p>
        </w:tc>
        <w:tc>
          <w:tcPr>
            <w:tcW w:w="0" w:type="auto"/>
            <w:shd w:val="clear" w:color="auto" w:fill="auto"/>
            <w:vAlign w:val="center"/>
          </w:tcPr>
          <w:p w14:paraId="542F18A2"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w:t>
            </w:r>
          </w:p>
        </w:tc>
        <w:tc>
          <w:tcPr>
            <w:tcW w:w="0" w:type="auto"/>
            <w:shd w:val="clear" w:color="auto" w:fill="auto"/>
            <w:vAlign w:val="center"/>
          </w:tcPr>
          <w:p w14:paraId="2DD0DF49" w14:textId="3FC9DD32"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2 FP+ 2.5n</w:t>
            </w:r>
          </w:p>
        </w:tc>
        <w:tc>
          <w:tcPr>
            <w:tcW w:w="0" w:type="auto"/>
            <w:shd w:val="clear" w:color="auto" w:fill="auto"/>
            <w:vAlign w:val="center"/>
          </w:tcPr>
          <w:p w14:paraId="4112C498" w14:textId="40995E68"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~200 MeV</w:t>
            </w:r>
          </w:p>
        </w:tc>
        <w:tc>
          <w:tcPr>
            <w:tcW w:w="0" w:type="auto"/>
            <w:shd w:val="clear" w:color="auto" w:fill="auto"/>
            <w:vAlign w:val="center"/>
          </w:tcPr>
          <w:p w14:paraId="080CC33B" w14:textId="77777777" w:rsidR="008802CE" w:rsidRPr="00130DA9" w:rsidRDefault="008802CE" w:rsidP="008802CE">
            <w:pPr>
              <w:spacing w:before="134"/>
              <w:jc w:val="center"/>
              <w:rPr>
                <w:rFonts w:ascii="Times New Roman" w:hAnsi="Times New Roman"/>
                <w:sz w:val="24"/>
                <w:szCs w:val="24"/>
              </w:rPr>
            </w:pPr>
            <w:r w:rsidRPr="00130DA9">
              <w:rPr>
                <w:rFonts w:ascii="Times New Roman" w:hAnsi="Times New Roman"/>
                <w:sz w:val="24"/>
                <w:szCs w:val="24"/>
              </w:rPr>
              <w:t>0.001</w:t>
            </w:r>
          </w:p>
        </w:tc>
      </w:tr>
    </w:tbl>
    <w:p w14:paraId="5CEE76AC" w14:textId="4F72411E" w:rsidR="008802CE" w:rsidRPr="00130DA9" w:rsidRDefault="00130DA9" w:rsidP="008802CE">
      <w:pPr>
        <w:rPr>
          <w:rFonts w:ascii="Times New Roman" w:hAnsi="Times New Roman"/>
          <w:sz w:val="24"/>
          <w:szCs w:val="24"/>
          <w:lang w:val="en"/>
        </w:rPr>
      </w:pPr>
      <w:r w:rsidRPr="00130DA9">
        <w:rPr>
          <w:rFonts w:ascii="Times New Roman" w:hAnsi="Times New Roman"/>
          <w:sz w:val="24"/>
          <w:szCs w:val="24"/>
          <w:lang w:val="en"/>
        </w:rPr>
        <w:pict w14:anchorId="02BE1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Fusion_rxnrate.svg" style="width:223.5pt;height:172.5pt" o:button="t">
            <v:imagedata r:id="rId5" o:title=""/>
          </v:shape>
        </w:pict>
      </w:r>
    </w:p>
    <w:p w14:paraId="434B8CB6" w14:textId="5428DBC8" w:rsidR="008802CE" w:rsidRPr="00130DA9" w:rsidRDefault="00130DA9" w:rsidP="008802CE">
      <w:pPr>
        <w:rPr>
          <w:rFonts w:ascii="Times New Roman" w:hAnsi="Times New Roman"/>
          <w:sz w:val="24"/>
          <w:szCs w:val="24"/>
          <w:lang w:val="en"/>
        </w:rPr>
      </w:pPr>
      <w:r w:rsidRPr="00130DA9">
        <w:rPr>
          <w:rFonts w:ascii="Times New Roman" w:hAnsi="Times New Roman"/>
          <w:sz w:val="24"/>
          <w:szCs w:val="24"/>
          <w:lang w:val="en"/>
        </w:rPr>
        <w:pict w14:anchorId="50FEECA4">
          <v:shape id="_x0000_i1034" type="#_x0000_t75" alt="" href="http://en.wikipedia.org/wiki/File:Fusion_rxnrate.svg" title="&quot;Enlarge&quot;" style="width:14.25pt;height:14.25pt" o:button="t">
            <v:imagedata r:id="rId6" o:title=""/>
          </v:shape>
        </w:pict>
      </w:r>
    </w:p>
    <w:p w14:paraId="4461EEFE" w14:textId="77777777" w:rsidR="008802CE" w:rsidRPr="00130DA9" w:rsidRDefault="008802CE" w:rsidP="008802CE">
      <w:pPr>
        <w:rPr>
          <w:rFonts w:ascii="Times New Roman" w:hAnsi="Times New Roman"/>
          <w:sz w:val="24"/>
          <w:szCs w:val="24"/>
          <w:lang w:val="en"/>
        </w:rPr>
      </w:pPr>
      <w:r w:rsidRPr="00130DA9">
        <w:rPr>
          <w:rFonts w:ascii="Times New Roman" w:hAnsi="Times New Roman"/>
          <w:sz w:val="24"/>
          <w:szCs w:val="24"/>
          <w:lang w:val="en"/>
        </w:rPr>
        <w:t>The fusion reaction rate increases rapidly with temperature until it maximizes and then gradually drops off. The DT rate peaks at a lower temperature (about 70 keV, or 800 million kelvins) and at a higher value than other reactions commonly considered for fusion energy.</w:t>
      </w:r>
    </w:p>
    <w:p w14:paraId="7C1A6E0C" w14:textId="4AD10803"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Some fusion processes produce highly energetic neutrons which render reactor components radioactive with activation products through the continuous bombardment of </w:t>
      </w:r>
      <w:r w:rsidRPr="00130DA9">
        <w:rPr>
          <w:rFonts w:ascii="Times New Roman" w:hAnsi="Times New Roman"/>
          <w:sz w:val="24"/>
          <w:szCs w:val="24"/>
          <w:lang w:val="en"/>
        </w:rPr>
        <w:lastRenderedPageBreak/>
        <w:t>the reactor's components with emitted neutrons. Because of this bombardment and irradiation, power generation must occur indirectly through thermal means, as in a fission reactor. However, the appeal of helium-3 fusion stems from the aneutronic nature of its reaction products. Helium-3 itself is non-radioactive. The lone high-energy by-product, the proton, can be contained using electric and magnetic fields. The momentum energy of this proton (created in the fusion process) will interact with the containing electromagnetic field, resulting in direct net electricity generation.</w:t>
      </w:r>
      <w:r w:rsidR="00130DA9" w:rsidRPr="00130DA9">
        <w:rPr>
          <w:rFonts w:ascii="Times New Roman" w:hAnsi="Times New Roman"/>
          <w:sz w:val="24"/>
          <w:szCs w:val="24"/>
          <w:lang w:val="en"/>
        </w:rPr>
        <w:t xml:space="preserve"> </w:t>
      </w:r>
    </w:p>
    <w:p w14:paraId="1CFCB228" w14:textId="6699D154"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Because of the higher Coulomb barrier, the temperatures required for </w:t>
      </w:r>
      <w:r w:rsidRPr="00130DA9">
        <w:rPr>
          <w:rFonts w:ascii="Times New Roman" w:hAnsi="Times New Roman"/>
          <w:sz w:val="24"/>
          <w:szCs w:val="24"/>
          <w:vertAlign w:val="superscript"/>
          <w:lang w:val="en"/>
        </w:rPr>
        <w:t>2</w:t>
      </w:r>
      <w:r w:rsidRPr="00130DA9">
        <w:rPr>
          <w:rFonts w:ascii="Times New Roman" w:hAnsi="Times New Roman"/>
          <w:sz w:val="24"/>
          <w:szCs w:val="24"/>
          <w:vertAlign w:val="subscript"/>
          <w:lang w:val="en"/>
        </w:rPr>
        <w:t>1</w:t>
      </w:r>
      <w:r w:rsidRPr="00130DA9">
        <w:rPr>
          <w:rFonts w:ascii="Times New Roman" w:hAnsi="Times New Roman"/>
          <w:sz w:val="24"/>
          <w:szCs w:val="24"/>
          <w:lang w:val="en"/>
        </w:rPr>
        <w:t xml:space="preserve">H + </w:t>
      </w:r>
      <w:r w:rsidRPr="00130DA9">
        <w:rPr>
          <w:rFonts w:ascii="Times New Roman" w:hAnsi="Times New Roman"/>
          <w:sz w:val="24"/>
          <w:szCs w:val="24"/>
          <w:vertAlign w:val="superscript"/>
          <w:lang w:val="en"/>
        </w:rPr>
        <w:t>3</w:t>
      </w:r>
      <w:r w:rsidRPr="00130DA9">
        <w:rPr>
          <w:rFonts w:ascii="Times New Roman" w:hAnsi="Times New Roman"/>
          <w:sz w:val="24"/>
          <w:szCs w:val="24"/>
          <w:vertAlign w:val="subscript"/>
          <w:lang w:val="en"/>
        </w:rPr>
        <w:t>2</w:t>
      </w:r>
      <w:r w:rsidRPr="00130DA9">
        <w:rPr>
          <w:rFonts w:ascii="Times New Roman" w:hAnsi="Times New Roman"/>
          <w:sz w:val="24"/>
          <w:szCs w:val="24"/>
          <w:lang w:val="en"/>
        </w:rPr>
        <w:t xml:space="preserve">He fusion are much higher than those of conventional </w:t>
      </w:r>
      <w:r w:rsidRPr="00130DA9">
        <w:rPr>
          <w:rFonts w:ascii="Times New Roman" w:hAnsi="Times New Roman"/>
          <w:sz w:val="24"/>
          <w:szCs w:val="24"/>
          <w:vertAlign w:val="superscript"/>
          <w:lang w:val="en"/>
        </w:rPr>
        <w:t>2</w:t>
      </w:r>
      <w:r w:rsidRPr="00130DA9">
        <w:rPr>
          <w:rFonts w:ascii="Times New Roman" w:hAnsi="Times New Roman"/>
          <w:sz w:val="24"/>
          <w:szCs w:val="24"/>
          <w:vertAlign w:val="subscript"/>
          <w:lang w:val="en"/>
        </w:rPr>
        <w:t>1</w:t>
      </w:r>
      <w:r w:rsidRPr="00130DA9">
        <w:rPr>
          <w:rFonts w:ascii="Times New Roman" w:hAnsi="Times New Roman"/>
          <w:sz w:val="24"/>
          <w:szCs w:val="24"/>
          <w:lang w:val="en"/>
        </w:rPr>
        <w:t xml:space="preserve">H + </w:t>
      </w:r>
      <w:r w:rsidRPr="00130DA9">
        <w:rPr>
          <w:rFonts w:ascii="Times New Roman" w:hAnsi="Times New Roman"/>
          <w:sz w:val="24"/>
          <w:szCs w:val="24"/>
          <w:vertAlign w:val="superscript"/>
          <w:lang w:val="en"/>
        </w:rPr>
        <w:t>3</w:t>
      </w:r>
      <w:r w:rsidRPr="00130DA9">
        <w:rPr>
          <w:rFonts w:ascii="Times New Roman" w:hAnsi="Times New Roman"/>
          <w:sz w:val="24"/>
          <w:szCs w:val="24"/>
          <w:vertAlign w:val="subscript"/>
          <w:lang w:val="en"/>
        </w:rPr>
        <w:t>1</w:t>
      </w:r>
      <w:r w:rsidRPr="00130DA9">
        <w:rPr>
          <w:rFonts w:ascii="Times New Roman" w:hAnsi="Times New Roman"/>
          <w:sz w:val="24"/>
          <w:szCs w:val="24"/>
          <w:lang w:val="en"/>
        </w:rPr>
        <w:t>H (deuterium + tritium) fusion. Moreover, since both reactants need to be mixed together to fuse, reactions between nuclei of the same reactant will occur, and the D-D reaction (</w:t>
      </w:r>
      <w:r w:rsidRPr="00130DA9">
        <w:rPr>
          <w:rFonts w:ascii="Times New Roman" w:hAnsi="Times New Roman"/>
          <w:sz w:val="24"/>
          <w:szCs w:val="24"/>
          <w:vertAlign w:val="superscript"/>
          <w:lang w:val="en"/>
        </w:rPr>
        <w:t>2</w:t>
      </w:r>
      <w:r w:rsidRPr="00130DA9">
        <w:rPr>
          <w:rFonts w:ascii="Times New Roman" w:hAnsi="Times New Roman"/>
          <w:sz w:val="24"/>
          <w:szCs w:val="24"/>
          <w:vertAlign w:val="subscript"/>
          <w:lang w:val="en"/>
        </w:rPr>
        <w:t>1</w:t>
      </w:r>
      <w:r w:rsidRPr="00130DA9">
        <w:rPr>
          <w:rFonts w:ascii="Times New Roman" w:hAnsi="Times New Roman"/>
          <w:sz w:val="24"/>
          <w:szCs w:val="24"/>
          <w:lang w:val="en"/>
        </w:rPr>
        <w:t xml:space="preserve">H + </w:t>
      </w:r>
      <w:r w:rsidRPr="00130DA9">
        <w:rPr>
          <w:rFonts w:ascii="Times New Roman" w:hAnsi="Times New Roman"/>
          <w:sz w:val="24"/>
          <w:szCs w:val="24"/>
          <w:vertAlign w:val="superscript"/>
          <w:lang w:val="en"/>
        </w:rPr>
        <w:t>2</w:t>
      </w:r>
      <w:r w:rsidRPr="00130DA9">
        <w:rPr>
          <w:rFonts w:ascii="Times New Roman" w:hAnsi="Times New Roman"/>
          <w:sz w:val="24"/>
          <w:szCs w:val="24"/>
          <w:vertAlign w:val="subscript"/>
          <w:lang w:val="en"/>
        </w:rPr>
        <w:t>1</w:t>
      </w:r>
      <w:r w:rsidRPr="00130DA9">
        <w:rPr>
          <w:rFonts w:ascii="Times New Roman" w:hAnsi="Times New Roman"/>
          <w:sz w:val="24"/>
          <w:szCs w:val="24"/>
          <w:lang w:val="en"/>
        </w:rPr>
        <w:t>H) does produce a neutron. Reaction rates vary with temperature, but the D-</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He reaction rate is never greater than 3.56 times the D-D reaction rate (see graph). Therefore fusion using D-</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He fuel may produce a somewhat lower neutron flux than D-T fusion, but is by no means clean, negating some of its main attraction.</w:t>
      </w:r>
    </w:p>
    <w:p w14:paraId="254B5C4F" w14:textId="7ABB58F9"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A second possibility, fusing </w:t>
      </w:r>
      <w:r w:rsidRPr="00130DA9">
        <w:rPr>
          <w:rFonts w:ascii="Times New Roman" w:hAnsi="Times New Roman"/>
          <w:sz w:val="24"/>
          <w:szCs w:val="24"/>
          <w:vertAlign w:val="superscript"/>
          <w:lang w:val="en"/>
        </w:rPr>
        <w:t>3</w:t>
      </w:r>
      <w:r w:rsidRPr="00130DA9">
        <w:rPr>
          <w:rFonts w:ascii="Times New Roman" w:hAnsi="Times New Roman"/>
          <w:sz w:val="24"/>
          <w:szCs w:val="24"/>
          <w:vertAlign w:val="subscript"/>
          <w:lang w:val="en"/>
        </w:rPr>
        <w:t>2</w:t>
      </w:r>
      <w:r w:rsidRPr="00130DA9">
        <w:rPr>
          <w:rFonts w:ascii="Times New Roman" w:hAnsi="Times New Roman"/>
          <w:sz w:val="24"/>
          <w:szCs w:val="24"/>
          <w:lang w:val="en"/>
        </w:rPr>
        <w:t>He with itself (</w:t>
      </w:r>
      <w:r w:rsidRPr="00130DA9">
        <w:rPr>
          <w:rFonts w:ascii="Times New Roman" w:hAnsi="Times New Roman"/>
          <w:sz w:val="24"/>
          <w:szCs w:val="24"/>
          <w:vertAlign w:val="superscript"/>
          <w:lang w:val="en"/>
        </w:rPr>
        <w:t>3</w:t>
      </w:r>
      <w:r w:rsidRPr="00130DA9">
        <w:rPr>
          <w:rFonts w:ascii="Times New Roman" w:hAnsi="Times New Roman"/>
          <w:sz w:val="24"/>
          <w:szCs w:val="24"/>
          <w:vertAlign w:val="subscript"/>
          <w:lang w:val="en"/>
        </w:rPr>
        <w:t>2</w:t>
      </w:r>
      <w:r w:rsidRPr="00130DA9">
        <w:rPr>
          <w:rFonts w:ascii="Times New Roman" w:hAnsi="Times New Roman"/>
          <w:sz w:val="24"/>
          <w:szCs w:val="24"/>
          <w:lang w:val="en"/>
        </w:rPr>
        <w:t xml:space="preserve">He + </w:t>
      </w:r>
      <w:r w:rsidRPr="00130DA9">
        <w:rPr>
          <w:rFonts w:ascii="Times New Roman" w:hAnsi="Times New Roman"/>
          <w:sz w:val="24"/>
          <w:szCs w:val="24"/>
          <w:vertAlign w:val="superscript"/>
          <w:lang w:val="en"/>
        </w:rPr>
        <w:t>3</w:t>
      </w:r>
      <w:r w:rsidRPr="00130DA9">
        <w:rPr>
          <w:rFonts w:ascii="Times New Roman" w:hAnsi="Times New Roman"/>
          <w:sz w:val="24"/>
          <w:szCs w:val="24"/>
          <w:vertAlign w:val="subscript"/>
          <w:lang w:val="en"/>
        </w:rPr>
        <w:t>2</w:t>
      </w:r>
      <w:r w:rsidRPr="00130DA9">
        <w:rPr>
          <w:rFonts w:ascii="Times New Roman" w:hAnsi="Times New Roman"/>
          <w:sz w:val="24"/>
          <w:szCs w:val="24"/>
          <w:lang w:val="en"/>
        </w:rPr>
        <w:t>He), requires even higher temperatures (since now both reactants have a +2 charge), and thus is even more difficult than the D-</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reaction. However, it does offer a possible reaction that produces no neutrons; the protons it produces possess charges and can be contained using electric and magnetic fields, which in turn results in direct electricity generation. </w:t>
      </w:r>
      <w:r w:rsidRPr="00130DA9">
        <w:rPr>
          <w:rFonts w:ascii="Times New Roman" w:hAnsi="Times New Roman"/>
          <w:sz w:val="24"/>
          <w:szCs w:val="24"/>
          <w:vertAlign w:val="superscript"/>
          <w:lang w:val="en"/>
        </w:rPr>
        <w:t>3</w:t>
      </w:r>
      <w:r w:rsidRPr="00130DA9">
        <w:rPr>
          <w:rFonts w:ascii="Times New Roman" w:hAnsi="Times New Roman"/>
          <w:sz w:val="24"/>
          <w:szCs w:val="24"/>
          <w:vertAlign w:val="subscript"/>
          <w:lang w:val="en"/>
        </w:rPr>
        <w:t>2</w:t>
      </w:r>
      <w:r w:rsidRPr="00130DA9">
        <w:rPr>
          <w:rFonts w:ascii="Times New Roman" w:hAnsi="Times New Roman"/>
          <w:sz w:val="24"/>
          <w:szCs w:val="24"/>
          <w:lang w:val="en"/>
        </w:rPr>
        <w:t xml:space="preserve">He + </w:t>
      </w:r>
      <w:r w:rsidRPr="00130DA9">
        <w:rPr>
          <w:rFonts w:ascii="Times New Roman" w:hAnsi="Times New Roman"/>
          <w:sz w:val="24"/>
          <w:szCs w:val="24"/>
          <w:vertAlign w:val="superscript"/>
          <w:lang w:val="en"/>
        </w:rPr>
        <w:t>3</w:t>
      </w:r>
      <w:r w:rsidRPr="00130DA9">
        <w:rPr>
          <w:rFonts w:ascii="Times New Roman" w:hAnsi="Times New Roman"/>
          <w:sz w:val="24"/>
          <w:szCs w:val="24"/>
          <w:vertAlign w:val="subscript"/>
          <w:lang w:val="en"/>
        </w:rPr>
        <w:t>2</w:t>
      </w:r>
      <w:r w:rsidRPr="00130DA9">
        <w:rPr>
          <w:rFonts w:ascii="Times New Roman" w:hAnsi="Times New Roman"/>
          <w:sz w:val="24"/>
          <w:szCs w:val="24"/>
          <w:lang w:val="en"/>
        </w:rPr>
        <w:t>He fusion has been demonstrated in the laboratory and is thus theoretically feasible and would have immense advantages, but commercial viability is many years in the future.</w:t>
      </w:r>
      <w:r w:rsidR="00130DA9" w:rsidRPr="00130DA9">
        <w:rPr>
          <w:rFonts w:ascii="Times New Roman" w:hAnsi="Times New Roman"/>
          <w:sz w:val="24"/>
          <w:szCs w:val="24"/>
          <w:lang w:val="en"/>
        </w:rPr>
        <w:t xml:space="preserve"> </w:t>
      </w:r>
    </w:p>
    <w:p w14:paraId="572109E1" w14:textId="4C9C6289"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The amounts of helium-3 needed as a replacement for conventional fuels are substantial by comparison to amounts currently available. The total amount of energy produced in the </w:t>
      </w:r>
      <w:r w:rsidRPr="00130DA9">
        <w:rPr>
          <w:rFonts w:ascii="Times New Roman" w:hAnsi="Times New Roman"/>
          <w:sz w:val="24"/>
          <w:szCs w:val="24"/>
          <w:vertAlign w:val="superscript"/>
          <w:lang w:val="en"/>
        </w:rPr>
        <w:t>2</w:t>
      </w:r>
      <w:r w:rsidRPr="00130DA9">
        <w:rPr>
          <w:rFonts w:ascii="Times New Roman" w:hAnsi="Times New Roman"/>
          <w:sz w:val="24"/>
          <w:szCs w:val="24"/>
          <w:vertAlign w:val="subscript"/>
          <w:lang w:val="en"/>
        </w:rPr>
        <w:t>1</w:t>
      </w:r>
      <w:r w:rsidRPr="00130DA9">
        <w:rPr>
          <w:rFonts w:ascii="Times New Roman" w:hAnsi="Times New Roman"/>
          <w:sz w:val="24"/>
          <w:szCs w:val="24"/>
          <w:lang w:val="en"/>
        </w:rPr>
        <w:t xml:space="preserve">H + </w:t>
      </w:r>
      <w:r w:rsidRPr="00130DA9">
        <w:rPr>
          <w:rFonts w:ascii="Times New Roman" w:hAnsi="Times New Roman"/>
          <w:sz w:val="24"/>
          <w:szCs w:val="24"/>
          <w:vertAlign w:val="superscript"/>
          <w:lang w:val="en"/>
        </w:rPr>
        <w:t>3</w:t>
      </w:r>
      <w:r w:rsidRPr="00130DA9">
        <w:rPr>
          <w:rFonts w:ascii="Times New Roman" w:hAnsi="Times New Roman"/>
          <w:sz w:val="24"/>
          <w:szCs w:val="24"/>
          <w:vertAlign w:val="subscript"/>
          <w:lang w:val="en"/>
        </w:rPr>
        <w:t>2</w:t>
      </w:r>
      <w:r w:rsidRPr="00130DA9">
        <w:rPr>
          <w:rFonts w:ascii="Times New Roman" w:hAnsi="Times New Roman"/>
          <w:sz w:val="24"/>
          <w:szCs w:val="24"/>
          <w:lang w:val="en"/>
        </w:rPr>
        <w:t>He reaction is 18.4 MeV, which corresponds to some 493 megawatt-hours (4.93×10</w:t>
      </w:r>
      <w:r w:rsidRPr="00130DA9">
        <w:rPr>
          <w:rFonts w:ascii="Times New Roman" w:hAnsi="Times New Roman"/>
          <w:sz w:val="24"/>
          <w:szCs w:val="24"/>
          <w:vertAlign w:val="superscript"/>
          <w:lang w:val="en"/>
        </w:rPr>
        <w:t>8</w:t>
      </w:r>
      <w:r w:rsidRPr="00130DA9">
        <w:rPr>
          <w:rFonts w:ascii="Times New Roman" w:hAnsi="Times New Roman"/>
          <w:sz w:val="24"/>
          <w:szCs w:val="24"/>
          <w:lang w:val="en"/>
        </w:rPr>
        <w:t xml:space="preserve"> </w:t>
      </w:r>
      <w:proofErr w:type="spellStart"/>
      <w:r w:rsidRPr="00130DA9">
        <w:rPr>
          <w:rFonts w:ascii="Times New Roman" w:hAnsi="Times New Roman"/>
          <w:sz w:val="24"/>
          <w:szCs w:val="24"/>
          <w:lang w:val="en"/>
        </w:rPr>
        <w:t>W·h</w:t>
      </w:r>
      <w:proofErr w:type="spellEnd"/>
      <w:r w:rsidRPr="00130DA9">
        <w:rPr>
          <w:rFonts w:ascii="Times New Roman" w:hAnsi="Times New Roman"/>
          <w:sz w:val="24"/>
          <w:szCs w:val="24"/>
          <w:lang w:val="en"/>
        </w:rPr>
        <w:t>) per three grams (one mole) of ³He. Even if that total amount of energy could be converted to electrical power with 100% efficiency (a physical impossibility), it would correspond to about 30 minutes of output of a gigawatt electrical plant; a year's production by the same plant would require some 52.5 kilograms of helium-3.</w:t>
      </w:r>
      <w:r w:rsidR="00130DA9" w:rsidRPr="00130DA9">
        <w:rPr>
          <w:rFonts w:ascii="Times New Roman" w:hAnsi="Times New Roman"/>
          <w:sz w:val="24"/>
          <w:szCs w:val="24"/>
          <w:lang w:val="en"/>
        </w:rPr>
        <w:t xml:space="preserve"> </w:t>
      </w:r>
    </w:p>
    <w:p w14:paraId="2984EC02" w14:textId="04203C54"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The amount of fuel needed for large-scale applications can also be put in terms of total consumption: According to the US Energy Information Administration, "Electricity consumption by 107 million U.S. households in 2001 totaled 1,140 billion </w:t>
      </w:r>
      <w:proofErr w:type="spellStart"/>
      <w:r w:rsidRPr="00130DA9">
        <w:rPr>
          <w:rFonts w:ascii="Times New Roman" w:hAnsi="Times New Roman"/>
          <w:sz w:val="24"/>
          <w:szCs w:val="24"/>
          <w:lang w:val="en"/>
        </w:rPr>
        <w:t>kW·h</w:t>
      </w:r>
      <w:proofErr w:type="spellEnd"/>
      <w:r w:rsidRPr="00130DA9">
        <w:rPr>
          <w:rFonts w:ascii="Times New Roman" w:hAnsi="Times New Roman"/>
          <w:sz w:val="24"/>
          <w:szCs w:val="24"/>
          <w:lang w:val="en"/>
        </w:rPr>
        <w:t>" (1.14×10</w:t>
      </w:r>
      <w:r w:rsidRPr="00130DA9">
        <w:rPr>
          <w:rFonts w:ascii="Times New Roman" w:hAnsi="Times New Roman"/>
          <w:sz w:val="24"/>
          <w:szCs w:val="24"/>
          <w:vertAlign w:val="superscript"/>
          <w:lang w:val="en"/>
        </w:rPr>
        <w:t>15</w:t>
      </w:r>
      <w:r w:rsidRPr="00130DA9">
        <w:rPr>
          <w:rFonts w:ascii="Times New Roman" w:hAnsi="Times New Roman"/>
          <w:sz w:val="24"/>
          <w:szCs w:val="24"/>
          <w:lang w:val="en"/>
        </w:rPr>
        <w:t xml:space="preserve"> </w:t>
      </w:r>
      <w:proofErr w:type="spellStart"/>
      <w:r w:rsidRPr="00130DA9">
        <w:rPr>
          <w:rFonts w:ascii="Times New Roman" w:hAnsi="Times New Roman"/>
          <w:sz w:val="24"/>
          <w:szCs w:val="24"/>
          <w:lang w:val="en"/>
        </w:rPr>
        <w:t>W·h</w:t>
      </w:r>
      <w:proofErr w:type="spellEnd"/>
      <w:r w:rsidRPr="00130DA9">
        <w:rPr>
          <w:rFonts w:ascii="Times New Roman" w:hAnsi="Times New Roman"/>
          <w:sz w:val="24"/>
          <w:szCs w:val="24"/>
          <w:lang w:val="en"/>
        </w:rPr>
        <w:t xml:space="preserve">). Again assuming 100% conversion efficiency, 6.7 </w:t>
      </w:r>
      <w:proofErr w:type="spellStart"/>
      <w:r w:rsidRPr="00130DA9">
        <w:rPr>
          <w:rFonts w:ascii="Times New Roman" w:hAnsi="Times New Roman"/>
          <w:sz w:val="24"/>
          <w:szCs w:val="24"/>
          <w:lang w:val="en"/>
        </w:rPr>
        <w:t>tonnes</w:t>
      </w:r>
      <w:proofErr w:type="spellEnd"/>
      <w:r w:rsidRPr="00130DA9">
        <w:rPr>
          <w:rFonts w:ascii="Times New Roman" w:hAnsi="Times New Roman"/>
          <w:sz w:val="24"/>
          <w:szCs w:val="24"/>
          <w:lang w:val="en"/>
        </w:rPr>
        <w:t xml:space="preserve"> of helium-3 would be required for that segment of the energy demand of the United States, 15 to 20 </w:t>
      </w:r>
      <w:proofErr w:type="spellStart"/>
      <w:r w:rsidRPr="00130DA9">
        <w:rPr>
          <w:rFonts w:ascii="Times New Roman" w:hAnsi="Times New Roman"/>
          <w:sz w:val="24"/>
          <w:szCs w:val="24"/>
          <w:lang w:val="en"/>
        </w:rPr>
        <w:t>tonnes</w:t>
      </w:r>
      <w:proofErr w:type="spellEnd"/>
      <w:r w:rsidRPr="00130DA9">
        <w:rPr>
          <w:rFonts w:ascii="Times New Roman" w:hAnsi="Times New Roman"/>
          <w:sz w:val="24"/>
          <w:szCs w:val="24"/>
          <w:lang w:val="en"/>
        </w:rPr>
        <w:t xml:space="preserve"> given a more realistic end-to-end conversion efficiency.</w:t>
      </w:r>
      <w:r w:rsidR="00130DA9" w:rsidRPr="00130DA9">
        <w:rPr>
          <w:rFonts w:ascii="Times New Roman" w:hAnsi="Times New Roman"/>
          <w:sz w:val="24"/>
          <w:szCs w:val="24"/>
          <w:lang w:val="en"/>
        </w:rPr>
        <w:t xml:space="preserve"> </w:t>
      </w:r>
    </w:p>
    <w:p w14:paraId="6B5ED873" w14:textId="2F94FD28" w:rsidR="008802CE" w:rsidRPr="00130DA9" w:rsidRDefault="008802CE" w:rsidP="008802CE">
      <w:pPr>
        <w:spacing w:before="100" w:beforeAutospacing="1" w:after="100" w:afterAutospacing="1"/>
        <w:outlineLvl w:val="1"/>
        <w:rPr>
          <w:rFonts w:ascii="Times New Roman" w:hAnsi="Times New Roman"/>
          <w:b/>
          <w:bCs/>
          <w:sz w:val="36"/>
          <w:szCs w:val="36"/>
          <w:lang w:val="en"/>
        </w:rPr>
      </w:pPr>
      <w:r w:rsidRPr="00130DA9">
        <w:rPr>
          <w:rFonts w:ascii="Times New Roman" w:hAnsi="Times New Roman"/>
          <w:b/>
          <w:bCs/>
          <w:sz w:val="36"/>
          <w:szCs w:val="36"/>
          <w:lang w:val="en"/>
        </w:rPr>
        <w:t>Neutron detection</w:t>
      </w:r>
    </w:p>
    <w:p w14:paraId="30A297CF" w14:textId="65BF9E56"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b/>
          <w:bCs/>
          <w:sz w:val="24"/>
          <w:szCs w:val="24"/>
          <w:lang w:val="en"/>
        </w:rPr>
        <w:t>Helium-3</w:t>
      </w:r>
      <w:r w:rsidRPr="00130DA9">
        <w:rPr>
          <w:rFonts w:ascii="Times New Roman" w:hAnsi="Times New Roman"/>
          <w:sz w:val="24"/>
          <w:szCs w:val="24"/>
          <w:lang w:val="en"/>
        </w:rPr>
        <w:t xml:space="preserve"> is a most important isotope in instrumentation for neutron detection. It has a high absorption cross section for thermal neutron beams and is used as a converter gas in neutron detectors. The neutron is converted through the nuclear reaction</w:t>
      </w:r>
    </w:p>
    <w:p w14:paraId="68A6A68E" w14:textId="77777777" w:rsidR="008802CE" w:rsidRPr="00130DA9" w:rsidRDefault="008802CE" w:rsidP="008802CE">
      <w:pPr>
        <w:ind w:left="720"/>
        <w:rPr>
          <w:rFonts w:ascii="Times New Roman" w:hAnsi="Times New Roman"/>
          <w:sz w:val="24"/>
          <w:szCs w:val="24"/>
          <w:lang w:val="en"/>
        </w:rPr>
      </w:pPr>
      <w:r w:rsidRPr="00130DA9">
        <w:rPr>
          <w:rFonts w:ascii="Times New Roman" w:hAnsi="Times New Roman"/>
          <w:sz w:val="24"/>
          <w:szCs w:val="24"/>
          <w:lang w:val="en"/>
        </w:rPr>
        <w:lastRenderedPageBreak/>
        <w:t xml:space="preserve">n +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 + </w:t>
      </w:r>
      <w:r w:rsidRPr="00130DA9">
        <w:rPr>
          <w:rFonts w:ascii="Times New Roman" w:hAnsi="Times New Roman"/>
          <w:sz w:val="24"/>
          <w:szCs w:val="24"/>
          <w:vertAlign w:val="superscript"/>
          <w:lang w:val="en"/>
        </w:rPr>
        <w:t>1</w:t>
      </w:r>
      <w:r w:rsidRPr="00130DA9">
        <w:rPr>
          <w:rFonts w:ascii="Times New Roman" w:hAnsi="Times New Roman"/>
          <w:sz w:val="24"/>
          <w:szCs w:val="24"/>
          <w:lang w:val="en"/>
        </w:rPr>
        <w:t>H + 0.764 MeV</w:t>
      </w:r>
    </w:p>
    <w:p w14:paraId="5C5084EE" w14:textId="266DA8CF"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into charged particles tritium (T,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 and protium (p, </w:t>
      </w:r>
      <w:r w:rsidRPr="00130DA9">
        <w:rPr>
          <w:rFonts w:ascii="Times New Roman" w:hAnsi="Times New Roman"/>
          <w:sz w:val="24"/>
          <w:szCs w:val="24"/>
          <w:vertAlign w:val="superscript"/>
          <w:lang w:val="en"/>
        </w:rPr>
        <w:t>1</w:t>
      </w:r>
      <w:r w:rsidRPr="00130DA9">
        <w:rPr>
          <w:rFonts w:ascii="Times New Roman" w:hAnsi="Times New Roman"/>
          <w:sz w:val="24"/>
          <w:szCs w:val="24"/>
          <w:lang w:val="en"/>
        </w:rPr>
        <w:t>H) which then are detected by creating a charge cloud in the stopping gas of a proportional counter or a Geiger-Müller tube.</w:t>
      </w:r>
      <w:r w:rsidR="00130DA9" w:rsidRPr="00130DA9">
        <w:rPr>
          <w:rFonts w:ascii="Times New Roman" w:hAnsi="Times New Roman"/>
          <w:sz w:val="24"/>
          <w:szCs w:val="24"/>
          <w:lang w:val="en"/>
        </w:rPr>
        <w:t xml:space="preserve"> </w:t>
      </w:r>
    </w:p>
    <w:p w14:paraId="18087528" w14:textId="55CDE971"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Furthermore, the absorption process is strongly spin-dependent, which allows a spin-polarized helium-3 volume to transmit neutrons with one spin component while absorbing the other. This effect is employed in neutron polarization analysis, a technique which probes for magnetic properties of matter.</w:t>
      </w:r>
      <w:r w:rsidR="00130DA9" w:rsidRPr="00130DA9">
        <w:rPr>
          <w:rFonts w:ascii="Times New Roman" w:hAnsi="Times New Roman"/>
          <w:sz w:val="24"/>
          <w:szCs w:val="24"/>
          <w:lang w:val="en"/>
        </w:rPr>
        <w:t xml:space="preserve"> </w:t>
      </w:r>
    </w:p>
    <w:p w14:paraId="17833914" w14:textId="55C59F63"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The United States Department of Homeland Security had hoped to deploy detectors to spot smuggled plutonium in shipping containers by their neutron emissions, but the worldwide shortage of helium-3 following the drawdown in nuclear weapons production since the Cold War has to some extent prevented this.</w:t>
      </w:r>
      <w:r w:rsidR="00130DA9" w:rsidRPr="00130DA9">
        <w:rPr>
          <w:rFonts w:ascii="Times New Roman" w:hAnsi="Times New Roman"/>
          <w:sz w:val="24"/>
          <w:szCs w:val="24"/>
          <w:lang w:val="en"/>
        </w:rPr>
        <w:t xml:space="preserve"> </w:t>
      </w:r>
    </w:p>
    <w:p w14:paraId="20317AED" w14:textId="612602EA" w:rsidR="008802CE" w:rsidRPr="00130DA9" w:rsidRDefault="008802CE" w:rsidP="008802CE">
      <w:pPr>
        <w:spacing w:before="100" w:beforeAutospacing="1" w:after="100" w:afterAutospacing="1"/>
        <w:outlineLvl w:val="1"/>
        <w:rPr>
          <w:rFonts w:ascii="Times New Roman" w:hAnsi="Times New Roman"/>
          <w:b/>
          <w:bCs/>
          <w:sz w:val="36"/>
          <w:szCs w:val="36"/>
          <w:lang w:val="en"/>
        </w:rPr>
      </w:pPr>
      <w:r w:rsidRPr="00130DA9">
        <w:rPr>
          <w:rFonts w:ascii="Times New Roman" w:hAnsi="Times New Roman"/>
          <w:b/>
          <w:bCs/>
          <w:sz w:val="36"/>
          <w:szCs w:val="36"/>
          <w:lang w:val="en"/>
        </w:rPr>
        <w:t>Cryogenics</w:t>
      </w:r>
    </w:p>
    <w:p w14:paraId="25459497" w14:textId="5DC4DDCA"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A helium-3 refrigerator uses helium-3 to achieve temperatures of 0.2 to 0.3 kelvin. A dilution refrigerator uses a mixture of helium-3 and helium-4 to reach cryogenic temperatures as low as a few thousandths of a kelvin.</w:t>
      </w:r>
      <w:r w:rsidR="00130DA9" w:rsidRPr="00130DA9">
        <w:rPr>
          <w:rFonts w:ascii="Times New Roman" w:hAnsi="Times New Roman"/>
          <w:sz w:val="24"/>
          <w:szCs w:val="24"/>
          <w:lang w:val="en"/>
        </w:rPr>
        <w:t xml:space="preserve"> </w:t>
      </w:r>
    </w:p>
    <w:p w14:paraId="79622B0F" w14:textId="0B22E638"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An important property of helium-3, which distinguishes it from the more common helium-4, is that its nucleus is a fermion since it contains an odd number of spin 1/2 particles. Helium-4 nuclei are bosons, containing an even number of spin 1/2 particles. This is a direct result of the addition rules for quantized angular momentum. At low temperatures (about 2.17 K), helium-4 undergoes a phase transition: A fraction of it enters a superfluid phase that can be roughly understood as a type of Bose-Einstein condensate. Such a mechanism is not available for helium-3 atoms, which are fermions. However, it was widely speculated that helium-3 could also become a superfluid at much lower temperatures, if the atoms formed into </w:t>
      </w:r>
      <w:r w:rsidRPr="00130DA9">
        <w:rPr>
          <w:rFonts w:ascii="Times New Roman" w:hAnsi="Times New Roman"/>
          <w:i/>
          <w:iCs/>
          <w:sz w:val="24"/>
          <w:szCs w:val="24"/>
          <w:lang w:val="en"/>
        </w:rPr>
        <w:t>pairs</w:t>
      </w:r>
      <w:r w:rsidRPr="00130DA9">
        <w:rPr>
          <w:rFonts w:ascii="Times New Roman" w:hAnsi="Times New Roman"/>
          <w:sz w:val="24"/>
          <w:szCs w:val="24"/>
          <w:lang w:val="en"/>
        </w:rPr>
        <w:t xml:space="preserve"> analogous to Cooper pairs in the BCS theory of superconductivity. Each Cooper pair, having integer spin, can be thought of as a boson. During the 1970s, David Lee, Douglas </w:t>
      </w:r>
      <w:proofErr w:type="spellStart"/>
      <w:r w:rsidRPr="00130DA9">
        <w:rPr>
          <w:rFonts w:ascii="Times New Roman" w:hAnsi="Times New Roman"/>
          <w:sz w:val="24"/>
          <w:szCs w:val="24"/>
          <w:lang w:val="en"/>
        </w:rPr>
        <w:t>Osheroff</w:t>
      </w:r>
      <w:proofErr w:type="spellEnd"/>
      <w:r w:rsidRPr="00130DA9">
        <w:rPr>
          <w:rFonts w:ascii="Times New Roman" w:hAnsi="Times New Roman"/>
          <w:sz w:val="24"/>
          <w:szCs w:val="24"/>
          <w:lang w:val="en"/>
        </w:rPr>
        <w:t xml:space="preserve"> and Robert Coleman Richardson discovered two phase transitions along the melting curve, which were soon realized to be the two superfluid phases of helium-3. The transition to a superfluid occurs at 2.491 millikelvins (i.e., 0.002491 K) on the melting curve. They were awarded the 1996 Nobel Prize in Physics for their discovery. Tony Leggett won the 2003 Nobel Prize in Physics for his work on refining understanding of the superfluid phase of helium-3.</w:t>
      </w:r>
      <w:r w:rsidR="00130DA9" w:rsidRPr="00130DA9">
        <w:rPr>
          <w:rFonts w:ascii="Times New Roman" w:hAnsi="Times New Roman"/>
          <w:sz w:val="24"/>
          <w:szCs w:val="24"/>
          <w:lang w:val="en"/>
        </w:rPr>
        <w:t xml:space="preserve"> </w:t>
      </w:r>
    </w:p>
    <w:p w14:paraId="461AE638" w14:textId="77777777"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In zero magnetic field, there are two distinct superfluid phases of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the A-phase and the B-phase. The B-phase is the low-temperature, low-pressure phase which has an isotropic energy gap. The A-phase is the higher temperature, higher pressure phase that is further stabilized by a magnetic field and has two point nodes in its gap. The presence of two phases is a clear indication that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is an unconventional superfluid (superconductor), since the presence of two phases requires an additional symmetry, other than gauge symmetry, to be broken. In fact, it is a </w:t>
      </w:r>
      <w:r w:rsidRPr="00130DA9">
        <w:rPr>
          <w:rFonts w:ascii="Times New Roman" w:hAnsi="Times New Roman"/>
          <w:i/>
          <w:iCs/>
          <w:sz w:val="24"/>
          <w:szCs w:val="24"/>
          <w:lang w:val="en"/>
        </w:rPr>
        <w:t>p</w:t>
      </w:r>
      <w:r w:rsidRPr="00130DA9">
        <w:rPr>
          <w:rFonts w:ascii="Times New Roman" w:hAnsi="Times New Roman"/>
          <w:sz w:val="24"/>
          <w:szCs w:val="24"/>
          <w:lang w:val="en"/>
        </w:rPr>
        <w:t xml:space="preserve">-wave superfluid, with spin one, </w:t>
      </w:r>
      <w:r w:rsidRPr="00130DA9">
        <w:rPr>
          <w:rFonts w:ascii="Times New Roman" w:hAnsi="Times New Roman"/>
          <w:b/>
          <w:bCs/>
          <w:sz w:val="24"/>
          <w:szCs w:val="24"/>
          <w:lang w:val="en"/>
        </w:rPr>
        <w:lastRenderedPageBreak/>
        <w:t>S</w:t>
      </w:r>
      <w:r w:rsidRPr="00130DA9">
        <w:rPr>
          <w:rFonts w:ascii="Times New Roman" w:hAnsi="Times New Roman"/>
          <w:sz w:val="24"/>
          <w:szCs w:val="24"/>
          <w:lang w:val="en"/>
        </w:rPr>
        <w:t xml:space="preserve">=1, and angular momentum one, </w:t>
      </w:r>
      <w:r w:rsidRPr="00130DA9">
        <w:rPr>
          <w:rFonts w:ascii="Times New Roman" w:hAnsi="Times New Roman"/>
          <w:b/>
          <w:bCs/>
          <w:sz w:val="24"/>
          <w:szCs w:val="24"/>
          <w:lang w:val="en"/>
        </w:rPr>
        <w:t>L</w:t>
      </w:r>
      <w:r w:rsidRPr="00130DA9">
        <w:rPr>
          <w:rFonts w:ascii="Times New Roman" w:hAnsi="Times New Roman"/>
          <w:sz w:val="24"/>
          <w:szCs w:val="24"/>
          <w:lang w:val="en"/>
        </w:rPr>
        <w:t xml:space="preserve">=1. The ground state corresponds to total angular momentum zero, </w:t>
      </w:r>
      <w:r w:rsidRPr="00130DA9">
        <w:rPr>
          <w:rFonts w:ascii="Times New Roman" w:hAnsi="Times New Roman"/>
          <w:b/>
          <w:bCs/>
          <w:sz w:val="24"/>
          <w:szCs w:val="24"/>
          <w:lang w:val="en"/>
        </w:rPr>
        <w:t>J</w:t>
      </w:r>
      <w:r w:rsidRPr="00130DA9">
        <w:rPr>
          <w:rFonts w:ascii="Times New Roman" w:hAnsi="Times New Roman"/>
          <w:sz w:val="24"/>
          <w:szCs w:val="24"/>
          <w:lang w:val="en"/>
        </w:rPr>
        <w:t>=</w:t>
      </w:r>
      <w:r w:rsidRPr="00130DA9">
        <w:rPr>
          <w:rFonts w:ascii="Times New Roman" w:hAnsi="Times New Roman"/>
          <w:b/>
          <w:bCs/>
          <w:sz w:val="24"/>
          <w:szCs w:val="24"/>
          <w:lang w:val="en"/>
        </w:rPr>
        <w:t>S</w:t>
      </w:r>
      <w:r w:rsidRPr="00130DA9">
        <w:rPr>
          <w:rFonts w:ascii="Times New Roman" w:hAnsi="Times New Roman"/>
          <w:sz w:val="24"/>
          <w:szCs w:val="24"/>
          <w:lang w:val="en"/>
        </w:rPr>
        <w:t>+</w:t>
      </w:r>
      <w:r w:rsidRPr="00130DA9">
        <w:rPr>
          <w:rFonts w:ascii="Times New Roman" w:hAnsi="Times New Roman"/>
          <w:b/>
          <w:bCs/>
          <w:sz w:val="24"/>
          <w:szCs w:val="24"/>
          <w:lang w:val="en"/>
        </w:rPr>
        <w:t>L</w:t>
      </w:r>
      <w:r w:rsidRPr="00130DA9">
        <w:rPr>
          <w:rFonts w:ascii="Times New Roman" w:hAnsi="Times New Roman"/>
          <w:sz w:val="24"/>
          <w:szCs w:val="24"/>
          <w:lang w:val="en"/>
        </w:rPr>
        <w:t xml:space="preserve">=0 (vector addition). Excited states are possible with non-zero total angular momentum, </w:t>
      </w:r>
      <w:r w:rsidRPr="00130DA9">
        <w:rPr>
          <w:rFonts w:ascii="Times New Roman" w:hAnsi="Times New Roman"/>
          <w:b/>
          <w:bCs/>
          <w:sz w:val="24"/>
          <w:szCs w:val="24"/>
          <w:lang w:val="en"/>
        </w:rPr>
        <w:t>J</w:t>
      </w:r>
      <w:r w:rsidRPr="00130DA9">
        <w:rPr>
          <w:rFonts w:ascii="Times New Roman" w:hAnsi="Times New Roman"/>
          <w:sz w:val="24"/>
          <w:szCs w:val="24"/>
          <w:lang w:val="en"/>
        </w:rPr>
        <w:t xml:space="preserve">&gt;0, which are excited pair collective modes. Because of the extreme purity of superfluid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(since all materials except </w:t>
      </w:r>
      <w:r w:rsidRPr="00130DA9">
        <w:rPr>
          <w:rFonts w:ascii="Times New Roman" w:hAnsi="Times New Roman"/>
          <w:sz w:val="24"/>
          <w:szCs w:val="24"/>
          <w:vertAlign w:val="superscript"/>
          <w:lang w:val="en"/>
        </w:rPr>
        <w:t>4</w:t>
      </w:r>
      <w:r w:rsidRPr="00130DA9">
        <w:rPr>
          <w:rFonts w:ascii="Times New Roman" w:hAnsi="Times New Roman"/>
          <w:sz w:val="24"/>
          <w:szCs w:val="24"/>
          <w:lang w:val="en"/>
        </w:rPr>
        <w:t xml:space="preserve">He have solidified and sunk to the bottom of the liquid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and any </w:t>
      </w:r>
      <w:r w:rsidRPr="00130DA9">
        <w:rPr>
          <w:rFonts w:ascii="Times New Roman" w:hAnsi="Times New Roman"/>
          <w:sz w:val="24"/>
          <w:szCs w:val="24"/>
          <w:vertAlign w:val="superscript"/>
          <w:lang w:val="en"/>
        </w:rPr>
        <w:t>4</w:t>
      </w:r>
      <w:r w:rsidRPr="00130DA9">
        <w:rPr>
          <w:rFonts w:ascii="Times New Roman" w:hAnsi="Times New Roman"/>
          <w:sz w:val="24"/>
          <w:szCs w:val="24"/>
          <w:lang w:val="en"/>
        </w:rPr>
        <w:t>He has phase separated entirely, this is the most pure condensed matter state), these collective modes have been studied with much greater precision than in any other unconventional pairing system.</w:t>
      </w:r>
    </w:p>
    <w:p w14:paraId="10FED148" w14:textId="52865129" w:rsidR="008802CE" w:rsidRPr="00130DA9" w:rsidRDefault="008802CE" w:rsidP="008802CE">
      <w:pPr>
        <w:spacing w:before="100" w:beforeAutospacing="1" w:after="100" w:afterAutospacing="1"/>
        <w:outlineLvl w:val="1"/>
        <w:rPr>
          <w:rFonts w:ascii="Times New Roman" w:hAnsi="Times New Roman"/>
          <w:b/>
          <w:bCs/>
          <w:sz w:val="36"/>
          <w:szCs w:val="36"/>
          <w:lang w:val="en"/>
        </w:rPr>
      </w:pPr>
      <w:r w:rsidRPr="00130DA9">
        <w:rPr>
          <w:rFonts w:ascii="Times New Roman" w:hAnsi="Times New Roman"/>
          <w:b/>
          <w:bCs/>
          <w:sz w:val="36"/>
          <w:szCs w:val="36"/>
          <w:lang w:val="en"/>
        </w:rPr>
        <w:t>Medical lung imaging</w:t>
      </w:r>
    </w:p>
    <w:p w14:paraId="1AAF6FF4" w14:textId="489408F0"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Helium-3 nuclei have an intrinsic nuclear spin of ½, and a relatively high </w:t>
      </w:r>
      <w:proofErr w:type="spellStart"/>
      <w:r w:rsidRPr="00130DA9">
        <w:rPr>
          <w:rFonts w:ascii="Times New Roman" w:hAnsi="Times New Roman"/>
          <w:sz w:val="24"/>
          <w:szCs w:val="24"/>
          <w:lang w:val="en"/>
        </w:rPr>
        <w:t>magnetogyric</w:t>
      </w:r>
      <w:proofErr w:type="spellEnd"/>
      <w:r w:rsidRPr="00130DA9">
        <w:rPr>
          <w:rFonts w:ascii="Times New Roman" w:hAnsi="Times New Roman"/>
          <w:sz w:val="24"/>
          <w:szCs w:val="24"/>
          <w:lang w:val="en"/>
        </w:rPr>
        <w:t xml:space="preserve"> ratio. Helium-3 can be hyperpolarized using non-equilibrium means such as spin-exchange optical pumping. During this process, circularly polarized infrared laser light, tuned to the appropriate wavelength, is used to excite electrons in an alkali metal, such as </w:t>
      </w:r>
      <w:proofErr w:type="spellStart"/>
      <w:r w:rsidRPr="00130DA9">
        <w:rPr>
          <w:rFonts w:ascii="Times New Roman" w:hAnsi="Times New Roman"/>
          <w:sz w:val="24"/>
          <w:szCs w:val="24"/>
          <w:lang w:val="en"/>
        </w:rPr>
        <w:t>caesium</w:t>
      </w:r>
      <w:proofErr w:type="spellEnd"/>
      <w:r w:rsidRPr="00130DA9">
        <w:rPr>
          <w:rFonts w:ascii="Times New Roman" w:hAnsi="Times New Roman"/>
          <w:sz w:val="24"/>
          <w:szCs w:val="24"/>
          <w:lang w:val="en"/>
        </w:rPr>
        <w:t xml:space="preserve"> or rubidium inside a sealed glass vessel. The angular momentum is transferred from the alkali metal electrons to the noble gas nuclei through collisions. In essence, this process effectively aligns the nuclear spins with the magnetic field in order to enhance the NMR signal. The hyperpolarized gas may then be stored at pressures of 10 atm, for up to 100 hours. Following inhalation, gas mixtures containing the hyperpolarized helium-3 gas can be imaged with an </w:t>
      </w:r>
      <w:smartTag w:uri="urn:schemas-microsoft-com:office:smarttags" w:element="stockticker">
        <w:r w:rsidRPr="00130DA9">
          <w:rPr>
            <w:rFonts w:ascii="Times New Roman" w:hAnsi="Times New Roman"/>
            <w:sz w:val="24"/>
            <w:szCs w:val="24"/>
            <w:lang w:val="en"/>
          </w:rPr>
          <w:t>MRI</w:t>
        </w:r>
      </w:smartTag>
      <w:r w:rsidRPr="00130DA9">
        <w:rPr>
          <w:rFonts w:ascii="Times New Roman" w:hAnsi="Times New Roman"/>
          <w:sz w:val="24"/>
          <w:szCs w:val="24"/>
          <w:lang w:val="en"/>
        </w:rPr>
        <w:t xml:space="preserve"> scanner to produce anatomical and functional images of lung ventilation. This technique is also able to produce images of the airway tree, locate unventilated defects, measure the alveolar oxygen partial pressure, and measure the ventilation/perfusion ratio. This technique may be critical for the diagnosis and treatment management of chronic respiratory diseases such as chronic obstructive pulmonary disease (COPD), emphysema, cystic fibrosis, and asthma.</w:t>
      </w:r>
      <w:r w:rsidR="00130DA9" w:rsidRPr="00130DA9">
        <w:rPr>
          <w:rFonts w:ascii="Times New Roman" w:hAnsi="Times New Roman"/>
          <w:sz w:val="24"/>
          <w:szCs w:val="24"/>
          <w:lang w:val="en"/>
        </w:rPr>
        <w:t xml:space="preserve"> </w:t>
      </w:r>
    </w:p>
    <w:p w14:paraId="5766B157" w14:textId="6753D443" w:rsidR="008802CE" w:rsidRPr="00130DA9" w:rsidRDefault="008802CE" w:rsidP="008802CE">
      <w:pPr>
        <w:spacing w:before="100" w:beforeAutospacing="1" w:after="100" w:afterAutospacing="1"/>
        <w:outlineLvl w:val="1"/>
        <w:rPr>
          <w:rFonts w:ascii="Times New Roman" w:hAnsi="Times New Roman"/>
          <w:b/>
          <w:bCs/>
          <w:sz w:val="36"/>
          <w:szCs w:val="36"/>
          <w:lang w:val="en"/>
        </w:rPr>
      </w:pPr>
      <w:r w:rsidRPr="00130DA9">
        <w:rPr>
          <w:rFonts w:ascii="Times New Roman" w:hAnsi="Times New Roman"/>
          <w:b/>
          <w:bCs/>
          <w:sz w:val="36"/>
          <w:szCs w:val="36"/>
          <w:lang w:val="en"/>
        </w:rPr>
        <w:t>Production</w:t>
      </w:r>
    </w:p>
    <w:p w14:paraId="19AE3E4F" w14:textId="2B55E348"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Current US industrial consumption of Helium-3 is approximately 60,000 liters per year; cost at auction has typically been approximately $100/liter although increasing demand has raised prices to as much as $2,000/liter in recent years. Helium-3 is naturally present in small quantities due to radioactive decay, but virtually all helium-3 used in industry is manufactured. Helium-3 is a product of tritium decay, and tritium can be produced through neutron bombardment of deuterium, lithium, boron, or nitrogen targets. Production of tritium in significant quantities requires the high neutron flux of a nuclear reactor; breeding tritium with lithium-6 consumes the neutron, while breeding with lithium-7 produces a low energy neutron as a replacement for the consumed fast neutron.</w:t>
      </w:r>
    </w:p>
    <w:p w14:paraId="4C991F29" w14:textId="4C854D44"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Current supplies of helium-3 come, in part, from the dismantling of nuclear weapons where it accumulates, however the need for warhead disassembly is diminishing. Consequently tritium itself is in short supply, and the US Department of Energy recently began producing it by the lithium irradiation method at the Tennessee Valley Authority's Watts Bar reactor. Substantial quantities of tritium could also be extracted from the heavy water moderator in CANDU nuclear reactors.</w:t>
      </w:r>
    </w:p>
    <w:p w14:paraId="294D4628" w14:textId="0E1D4E46"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lastRenderedPageBreak/>
        <w:t xml:space="preserve">Production of helium-3 from tritium at a rate sufficient to meet world demand will require significant investment, as tritium must be produced at the same rate as helium-3, and approximately eighteen times as much tritium must be maintained in storage as the amount of helium-3 produced annually by decay (production rate </w:t>
      </w:r>
      <w:proofErr w:type="spellStart"/>
      <w:r w:rsidRPr="00130DA9">
        <w:rPr>
          <w:rFonts w:ascii="Times New Roman" w:hAnsi="Times New Roman"/>
          <w:i/>
          <w:iCs/>
          <w:sz w:val="33"/>
          <w:lang w:val="en"/>
        </w:rPr>
        <w:t>dN⁄dt</w:t>
      </w:r>
      <w:proofErr w:type="spellEnd"/>
      <w:r w:rsidRPr="00130DA9">
        <w:rPr>
          <w:rFonts w:ascii="Times New Roman" w:hAnsi="Times New Roman"/>
          <w:sz w:val="24"/>
          <w:szCs w:val="24"/>
          <w:lang w:val="en"/>
        </w:rPr>
        <w:t xml:space="preserve"> from number of moles or other unit mass of tritium </w:t>
      </w:r>
      <w:r w:rsidRPr="00130DA9">
        <w:rPr>
          <w:rFonts w:ascii="Times New Roman" w:hAnsi="Times New Roman"/>
          <w:i/>
          <w:iCs/>
          <w:sz w:val="28"/>
          <w:lang w:val="en"/>
        </w:rPr>
        <w:t>N</w:t>
      </w:r>
      <w:r w:rsidRPr="00130DA9">
        <w:rPr>
          <w:rFonts w:ascii="Times New Roman" w:hAnsi="Times New Roman"/>
          <w:sz w:val="24"/>
          <w:szCs w:val="24"/>
          <w:lang w:val="en"/>
        </w:rPr>
        <w:t xml:space="preserve">, is </w:t>
      </w:r>
      <w:r w:rsidRPr="00130DA9">
        <w:rPr>
          <w:rFonts w:ascii="Times New Roman" w:hAnsi="Times New Roman"/>
          <w:i/>
          <w:iCs/>
          <w:sz w:val="28"/>
          <w:lang w:val="en"/>
        </w:rPr>
        <w:t>N γ</w:t>
      </w:r>
      <w:r w:rsidRPr="00130DA9">
        <w:rPr>
          <w:rFonts w:ascii="Times New Roman" w:hAnsi="Times New Roman"/>
          <w:sz w:val="28"/>
          <w:lang w:val="en"/>
        </w:rPr>
        <w:t xml:space="preserve"> = </w:t>
      </w:r>
      <w:r w:rsidRPr="00130DA9">
        <w:rPr>
          <w:rFonts w:ascii="Times New Roman" w:hAnsi="Times New Roman"/>
          <w:i/>
          <w:iCs/>
          <w:sz w:val="28"/>
          <w:lang w:val="en"/>
        </w:rPr>
        <w:t>N</w:t>
      </w:r>
      <w:r w:rsidRPr="00130DA9">
        <w:rPr>
          <w:rFonts w:ascii="Times New Roman" w:hAnsi="Times New Roman"/>
          <w:sz w:val="28"/>
          <w:lang w:val="en"/>
        </w:rPr>
        <w:t xml:space="preserve"> </w:t>
      </w:r>
      <w:r w:rsidRPr="00130DA9">
        <w:rPr>
          <w:rFonts w:ascii="Times New Roman" w:hAnsi="Times New Roman"/>
          <w:sz w:val="33"/>
          <w:lang w:val="en"/>
        </w:rPr>
        <w:t>(ln 2)⁄</w:t>
      </w:r>
      <w:r w:rsidRPr="00130DA9">
        <w:rPr>
          <w:rFonts w:ascii="Times New Roman" w:hAnsi="Times New Roman"/>
          <w:i/>
          <w:iCs/>
          <w:sz w:val="33"/>
          <w:lang w:val="en"/>
        </w:rPr>
        <w:t>t</w:t>
      </w:r>
      <w:r w:rsidRPr="00130DA9">
        <w:rPr>
          <w:rFonts w:ascii="Times New Roman" w:hAnsi="Times New Roman"/>
          <w:sz w:val="33"/>
          <w:vertAlign w:val="subscript"/>
          <w:lang w:val="en"/>
        </w:rPr>
        <w:t>½</w:t>
      </w:r>
      <w:r w:rsidRPr="00130DA9">
        <w:rPr>
          <w:rFonts w:ascii="Times New Roman" w:hAnsi="Times New Roman"/>
          <w:sz w:val="24"/>
          <w:szCs w:val="24"/>
          <w:lang w:val="en"/>
        </w:rPr>
        <w:t xml:space="preserve"> where the value of </w:t>
      </w:r>
      <w:r w:rsidRPr="00130DA9">
        <w:rPr>
          <w:rFonts w:ascii="Times New Roman" w:hAnsi="Times New Roman"/>
          <w:i/>
          <w:iCs/>
          <w:sz w:val="33"/>
          <w:lang w:val="en"/>
        </w:rPr>
        <w:t>t</w:t>
      </w:r>
      <w:r w:rsidRPr="00130DA9">
        <w:rPr>
          <w:rFonts w:ascii="Times New Roman" w:hAnsi="Times New Roman"/>
          <w:sz w:val="33"/>
          <w:vertAlign w:val="subscript"/>
          <w:lang w:val="en"/>
        </w:rPr>
        <w:t>½</w:t>
      </w:r>
      <w:r w:rsidRPr="00130DA9">
        <w:rPr>
          <w:rFonts w:ascii="Times New Roman" w:hAnsi="Times New Roman"/>
          <w:sz w:val="33"/>
          <w:lang w:val="en"/>
        </w:rPr>
        <w:t>⁄(ln 2)</w:t>
      </w:r>
      <w:r w:rsidRPr="00130DA9">
        <w:rPr>
          <w:rFonts w:ascii="Times New Roman" w:hAnsi="Times New Roman"/>
          <w:sz w:val="24"/>
          <w:szCs w:val="24"/>
          <w:lang w:val="en"/>
        </w:rPr>
        <w:t xml:space="preserve"> is about 18 years; see radioactive decay). If commercial fusion reactors were to use helium-3 as a fuel, they would require tens of </w:t>
      </w:r>
      <w:proofErr w:type="spellStart"/>
      <w:r w:rsidRPr="00130DA9">
        <w:rPr>
          <w:rFonts w:ascii="Times New Roman" w:hAnsi="Times New Roman"/>
          <w:sz w:val="24"/>
          <w:szCs w:val="24"/>
          <w:lang w:val="en"/>
        </w:rPr>
        <w:t>tonnes</w:t>
      </w:r>
      <w:proofErr w:type="spellEnd"/>
      <w:r w:rsidRPr="00130DA9">
        <w:rPr>
          <w:rFonts w:ascii="Times New Roman" w:hAnsi="Times New Roman"/>
          <w:sz w:val="24"/>
          <w:szCs w:val="24"/>
          <w:lang w:val="en"/>
        </w:rPr>
        <w:t xml:space="preserve"> of helium-3 each year to produce a fraction of the world's power, requiring substantial expansion of facilities for tritium production and storage.</w:t>
      </w:r>
      <w:r w:rsidR="00130DA9" w:rsidRPr="00130DA9">
        <w:rPr>
          <w:rFonts w:ascii="Times New Roman" w:hAnsi="Times New Roman"/>
          <w:sz w:val="24"/>
          <w:szCs w:val="24"/>
          <w:lang w:val="en"/>
        </w:rPr>
        <w:t xml:space="preserve"> </w:t>
      </w:r>
    </w:p>
    <w:p w14:paraId="14893357" w14:textId="060DEC60" w:rsidR="008802CE" w:rsidRPr="00130DA9" w:rsidRDefault="008802CE" w:rsidP="008802CE">
      <w:pPr>
        <w:spacing w:before="100" w:beforeAutospacing="1" w:after="100" w:afterAutospacing="1"/>
        <w:outlineLvl w:val="1"/>
        <w:rPr>
          <w:rFonts w:ascii="Times New Roman" w:hAnsi="Times New Roman"/>
          <w:b/>
          <w:bCs/>
          <w:sz w:val="36"/>
          <w:szCs w:val="36"/>
          <w:lang w:val="en"/>
        </w:rPr>
      </w:pPr>
      <w:r w:rsidRPr="00130DA9">
        <w:rPr>
          <w:rFonts w:ascii="Times New Roman" w:hAnsi="Times New Roman"/>
          <w:b/>
          <w:bCs/>
          <w:sz w:val="36"/>
          <w:szCs w:val="36"/>
          <w:lang w:val="en"/>
        </w:rPr>
        <w:t>Abundance</w:t>
      </w:r>
    </w:p>
    <w:p w14:paraId="6E835D08" w14:textId="5F31C46A" w:rsidR="008802CE" w:rsidRPr="00130DA9" w:rsidRDefault="008802CE" w:rsidP="008802CE">
      <w:pPr>
        <w:spacing w:before="100" w:beforeAutospacing="1" w:after="100" w:afterAutospacing="1"/>
        <w:outlineLvl w:val="2"/>
        <w:rPr>
          <w:rFonts w:ascii="Times New Roman" w:hAnsi="Times New Roman"/>
          <w:b/>
          <w:bCs/>
          <w:sz w:val="27"/>
          <w:szCs w:val="27"/>
          <w:lang w:val="en"/>
        </w:rPr>
      </w:pPr>
      <w:r w:rsidRPr="00130DA9">
        <w:rPr>
          <w:rFonts w:ascii="Times New Roman" w:hAnsi="Times New Roman"/>
          <w:b/>
          <w:bCs/>
          <w:sz w:val="27"/>
          <w:szCs w:val="27"/>
          <w:lang w:val="en"/>
        </w:rPr>
        <w:t>Solar nebula (primordial) abundance</w:t>
      </w:r>
    </w:p>
    <w:p w14:paraId="4094E03C" w14:textId="3C356213"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One early estimate of the primordial ratio of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to </w:t>
      </w:r>
      <w:r w:rsidRPr="00130DA9">
        <w:rPr>
          <w:rFonts w:ascii="Times New Roman" w:hAnsi="Times New Roman"/>
          <w:sz w:val="24"/>
          <w:szCs w:val="24"/>
          <w:vertAlign w:val="superscript"/>
          <w:lang w:val="en"/>
        </w:rPr>
        <w:t>4</w:t>
      </w:r>
      <w:r w:rsidRPr="00130DA9">
        <w:rPr>
          <w:rFonts w:ascii="Times New Roman" w:hAnsi="Times New Roman"/>
          <w:sz w:val="24"/>
          <w:szCs w:val="24"/>
          <w:lang w:val="en"/>
        </w:rPr>
        <w:t xml:space="preserve">He in the solar nebula has been the measurement of their ratio in the atmosphere of Jupiter, measured by the mass spectrometer of the Galileo atmospheric entry probe. This ratio is about 1:10,000, or 100 parts of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per million parts of </w:t>
      </w:r>
      <w:r w:rsidRPr="00130DA9">
        <w:rPr>
          <w:rFonts w:ascii="Times New Roman" w:hAnsi="Times New Roman"/>
          <w:sz w:val="24"/>
          <w:szCs w:val="24"/>
          <w:vertAlign w:val="superscript"/>
          <w:lang w:val="en"/>
        </w:rPr>
        <w:t>4</w:t>
      </w:r>
      <w:r w:rsidRPr="00130DA9">
        <w:rPr>
          <w:rFonts w:ascii="Times New Roman" w:hAnsi="Times New Roman"/>
          <w:sz w:val="24"/>
          <w:szCs w:val="24"/>
          <w:lang w:val="en"/>
        </w:rPr>
        <w:t>He. This is roughly the same ratio of the isotopes in lunar regolith, when it contains 28 ppm helium-4 and 2.8 ppb helium-3 (which is at the lower end of actual sample measurements, which vary from about 1.4 to 15 ppb). However, terrestrial ratios of the isotopes are lower by a factor of 100, mainly due to enrichment of helium-4 stocks in the mantle by billions of years of alpha decay from uranium and thorium.</w:t>
      </w:r>
    </w:p>
    <w:p w14:paraId="2A6B4008" w14:textId="1348F06D" w:rsidR="008802CE" w:rsidRPr="00130DA9" w:rsidRDefault="008802CE" w:rsidP="008802CE">
      <w:pPr>
        <w:spacing w:before="100" w:beforeAutospacing="1" w:after="100" w:afterAutospacing="1"/>
        <w:outlineLvl w:val="2"/>
        <w:rPr>
          <w:rFonts w:ascii="Times New Roman" w:hAnsi="Times New Roman"/>
          <w:b/>
          <w:bCs/>
          <w:sz w:val="27"/>
          <w:szCs w:val="27"/>
          <w:lang w:val="en"/>
        </w:rPr>
      </w:pPr>
      <w:r w:rsidRPr="00130DA9">
        <w:rPr>
          <w:rFonts w:ascii="Times New Roman" w:hAnsi="Times New Roman"/>
          <w:b/>
          <w:bCs/>
          <w:sz w:val="27"/>
          <w:szCs w:val="27"/>
          <w:lang w:val="en"/>
        </w:rPr>
        <w:t>Terrestrial abundance</w:t>
      </w:r>
    </w:p>
    <w:p w14:paraId="6F842B66" w14:textId="1C441F29" w:rsidR="008802CE" w:rsidRPr="00130DA9" w:rsidRDefault="008802CE" w:rsidP="008802CE">
      <w:pPr>
        <w:rPr>
          <w:rFonts w:ascii="Times New Roman" w:hAnsi="Times New Roman"/>
          <w:sz w:val="24"/>
          <w:szCs w:val="24"/>
          <w:lang w:val="en"/>
        </w:rPr>
      </w:pPr>
      <w:r w:rsidRPr="00130DA9">
        <w:rPr>
          <w:rFonts w:ascii="Times New Roman" w:hAnsi="Times New Roman"/>
          <w:sz w:val="24"/>
          <w:szCs w:val="24"/>
          <w:lang w:val="en"/>
        </w:rPr>
        <w:t>Main article: isotope geochemistry</w:t>
      </w:r>
    </w:p>
    <w:p w14:paraId="3C81E69C" w14:textId="770162D0"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is a primordial substance in the Earth's mantle, considered to have become entrapped within the Earth during planetary formation. The ratio of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to </w:t>
      </w:r>
      <w:r w:rsidRPr="00130DA9">
        <w:rPr>
          <w:rFonts w:ascii="Times New Roman" w:hAnsi="Times New Roman"/>
          <w:sz w:val="24"/>
          <w:szCs w:val="24"/>
          <w:vertAlign w:val="superscript"/>
          <w:lang w:val="en"/>
        </w:rPr>
        <w:t>4</w:t>
      </w:r>
      <w:r w:rsidRPr="00130DA9">
        <w:rPr>
          <w:rFonts w:ascii="Times New Roman" w:hAnsi="Times New Roman"/>
          <w:sz w:val="24"/>
          <w:szCs w:val="24"/>
          <w:lang w:val="en"/>
        </w:rPr>
        <w:t xml:space="preserve">He within the Earth's crust and mantle is less than that for assumptions of solar disk composition as obtained from meteorite and lunar samples, with terrestrial materials generally containing lower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He/</w:t>
      </w:r>
      <w:r w:rsidRPr="00130DA9">
        <w:rPr>
          <w:rFonts w:ascii="Times New Roman" w:hAnsi="Times New Roman"/>
          <w:sz w:val="24"/>
          <w:szCs w:val="24"/>
          <w:vertAlign w:val="superscript"/>
          <w:lang w:val="en"/>
        </w:rPr>
        <w:t>4</w:t>
      </w:r>
      <w:r w:rsidRPr="00130DA9">
        <w:rPr>
          <w:rFonts w:ascii="Times New Roman" w:hAnsi="Times New Roman"/>
          <w:sz w:val="24"/>
          <w:szCs w:val="24"/>
          <w:lang w:val="en"/>
        </w:rPr>
        <w:t xml:space="preserve">He ratios due to ingrowth of </w:t>
      </w:r>
      <w:r w:rsidRPr="00130DA9">
        <w:rPr>
          <w:rFonts w:ascii="Times New Roman" w:hAnsi="Times New Roman"/>
          <w:sz w:val="24"/>
          <w:szCs w:val="24"/>
          <w:vertAlign w:val="superscript"/>
          <w:lang w:val="en"/>
        </w:rPr>
        <w:t>4</w:t>
      </w:r>
      <w:r w:rsidRPr="00130DA9">
        <w:rPr>
          <w:rFonts w:ascii="Times New Roman" w:hAnsi="Times New Roman"/>
          <w:sz w:val="24"/>
          <w:szCs w:val="24"/>
          <w:lang w:val="en"/>
        </w:rPr>
        <w:t>He from radioactive decay.</w:t>
      </w:r>
    </w:p>
    <w:p w14:paraId="5E78C091" w14:textId="59568C32"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is present within the mantle, in the ratio of 200–300 parts of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to a million parts of </w:t>
      </w:r>
      <w:r w:rsidRPr="00130DA9">
        <w:rPr>
          <w:rFonts w:ascii="Times New Roman" w:hAnsi="Times New Roman"/>
          <w:sz w:val="24"/>
          <w:szCs w:val="24"/>
          <w:vertAlign w:val="superscript"/>
          <w:lang w:val="en"/>
        </w:rPr>
        <w:t>4</w:t>
      </w:r>
      <w:r w:rsidRPr="00130DA9">
        <w:rPr>
          <w:rFonts w:ascii="Times New Roman" w:hAnsi="Times New Roman"/>
          <w:sz w:val="24"/>
          <w:szCs w:val="24"/>
          <w:lang w:val="en"/>
        </w:rPr>
        <w:t xml:space="preserve">He. Ratios of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He/</w:t>
      </w:r>
      <w:r w:rsidRPr="00130DA9">
        <w:rPr>
          <w:rFonts w:ascii="Times New Roman" w:hAnsi="Times New Roman"/>
          <w:sz w:val="24"/>
          <w:szCs w:val="24"/>
          <w:vertAlign w:val="superscript"/>
          <w:lang w:val="en"/>
        </w:rPr>
        <w:t>4</w:t>
      </w:r>
      <w:r w:rsidRPr="00130DA9">
        <w:rPr>
          <w:rFonts w:ascii="Times New Roman" w:hAnsi="Times New Roman"/>
          <w:sz w:val="24"/>
          <w:szCs w:val="24"/>
          <w:lang w:val="en"/>
        </w:rPr>
        <w:t xml:space="preserve">He in excess of atmospheric are indicative of a contribution of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from the mantle. Crustal sources are dominated by the </w:t>
      </w:r>
      <w:r w:rsidRPr="00130DA9">
        <w:rPr>
          <w:rFonts w:ascii="Times New Roman" w:hAnsi="Times New Roman"/>
          <w:sz w:val="24"/>
          <w:szCs w:val="24"/>
          <w:vertAlign w:val="superscript"/>
          <w:lang w:val="en"/>
        </w:rPr>
        <w:t>4</w:t>
      </w:r>
      <w:r w:rsidRPr="00130DA9">
        <w:rPr>
          <w:rFonts w:ascii="Times New Roman" w:hAnsi="Times New Roman"/>
          <w:sz w:val="24"/>
          <w:szCs w:val="24"/>
          <w:lang w:val="en"/>
        </w:rPr>
        <w:t>He which is produced by the decay of radioactive elements in the crust and mantle.</w:t>
      </w:r>
    </w:p>
    <w:p w14:paraId="598068F8" w14:textId="0440AD6A"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The ratio of Helium-3 to Helium-4 in natural Earth-bound sources varies greatly. Samples of the ore Spodumene from Edison Mine, South Dakota were found to contain 12 parts of helium-3 to a million parts of helium-4. Samples from other mines showed 2 parts per million.</w:t>
      </w:r>
      <w:r w:rsidR="00130DA9" w:rsidRPr="00130DA9">
        <w:rPr>
          <w:rFonts w:ascii="Times New Roman" w:hAnsi="Times New Roman"/>
          <w:sz w:val="24"/>
          <w:szCs w:val="24"/>
          <w:lang w:val="en"/>
        </w:rPr>
        <w:t xml:space="preserve"> </w:t>
      </w:r>
    </w:p>
    <w:p w14:paraId="2E47DA52" w14:textId="1CF3EF57"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lastRenderedPageBreak/>
        <w:t xml:space="preserve">Helium is also present as up to 7% of some natural gas sources, and large sources have over 0.5% (above 0.2% makes it viable to extract). Algeria's annual gas production is assumed to contain 100 million normal cubic </w:t>
      </w:r>
      <w:proofErr w:type="spellStart"/>
      <w:r w:rsidRPr="00130DA9">
        <w:rPr>
          <w:rFonts w:ascii="Times New Roman" w:hAnsi="Times New Roman"/>
          <w:sz w:val="24"/>
          <w:szCs w:val="24"/>
          <w:lang w:val="en"/>
        </w:rPr>
        <w:t>metre</w:t>
      </w:r>
      <w:proofErr w:type="spellEnd"/>
      <w:r w:rsidRPr="00130DA9">
        <w:rPr>
          <w:rFonts w:ascii="Times New Roman" w:hAnsi="Times New Roman"/>
          <w:sz w:val="24"/>
          <w:szCs w:val="24"/>
          <w:lang w:val="en"/>
        </w:rPr>
        <w:t xml:space="preserve"> and this would contain between 5 and 50 m</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 of Helium-3 (about 1 to 10 kilograms) using the normal abundance range of 0.5 to 5 ppm. Similarly the US 2002 stockpile of 1 billion normal m</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 would have contained about 10 to 100 kilograms of helium-3.</w:t>
      </w:r>
    </w:p>
    <w:p w14:paraId="158F48AB" w14:textId="65206A91" w:rsidR="008802CE" w:rsidRPr="00130DA9" w:rsidRDefault="008802CE" w:rsidP="008802CE">
      <w:pPr>
        <w:spacing w:beforeAutospacing="1" w:afterAutospacing="1"/>
        <w:rPr>
          <w:rFonts w:ascii="Times New Roman" w:hAnsi="Times New Roman"/>
          <w:sz w:val="24"/>
          <w:szCs w:val="24"/>
          <w:lang w:val="en"/>
        </w:rPr>
      </w:pP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is also present in the Earth's atmosphere. The natural abundance of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He in naturally occurring helium gas is 1.38×10</w:t>
      </w:r>
      <w:r w:rsidRPr="00130DA9">
        <w:rPr>
          <w:rFonts w:ascii="Times New Roman" w:hAnsi="Times New Roman"/>
          <w:sz w:val="24"/>
          <w:szCs w:val="24"/>
          <w:vertAlign w:val="superscript"/>
          <w:lang w:val="en"/>
        </w:rPr>
        <w:t>−6</w:t>
      </w:r>
      <w:r w:rsidRPr="00130DA9">
        <w:rPr>
          <w:rFonts w:ascii="Times New Roman" w:hAnsi="Times New Roman"/>
          <w:sz w:val="24"/>
          <w:szCs w:val="24"/>
          <w:lang w:val="en"/>
        </w:rPr>
        <w:t xml:space="preserve"> (1.38 parts per million). The partial pressure of helium in the Earth's atmosphere is about 0.52 Pa, and thus helium accounts for 5.2 parts per million of the total pressure (101325 Pa) in the Earth's atmosphere, and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He thus accounts for 7.2 parts per trillion of the atmosphere. Since the atmosphere of the Earth has a mass of about 5.14×10</w:t>
      </w:r>
      <w:r w:rsidRPr="00130DA9">
        <w:rPr>
          <w:rFonts w:ascii="Times New Roman" w:hAnsi="Times New Roman"/>
          <w:sz w:val="24"/>
          <w:szCs w:val="24"/>
          <w:vertAlign w:val="superscript"/>
          <w:lang w:val="en"/>
        </w:rPr>
        <w:t>15</w:t>
      </w:r>
      <w:r w:rsidRPr="00130DA9">
        <w:rPr>
          <w:rFonts w:ascii="Times New Roman" w:hAnsi="Times New Roman"/>
          <w:sz w:val="24"/>
          <w:szCs w:val="24"/>
          <w:lang w:val="en"/>
        </w:rPr>
        <w:t xml:space="preserve"> </w:t>
      </w:r>
      <w:proofErr w:type="spellStart"/>
      <w:r w:rsidRPr="00130DA9">
        <w:rPr>
          <w:rFonts w:ascii="Times New Roman" w:hAnsi="Times New Roman"/>
          <w:sz w:val="24"/>
          <w:szCs w:val="24"/>
          <w:lang w:val="en"/>
        </w:rPr>
        <w:t>tonnes</w:t>
      </w:r>
      <w:proofErr w:type="spellEnd"/>
      <w:r w:rsidRPr="00130DA9">
        <w:rPr>
          <w:rFonts w:ascii="Times New Roman" w:hAnsi="Times New Roman"/>
          <w:sz w:val="24"/>
          <w:szCs w:val="24"/>
          <w:lang w:val="en"/>
        </w:rPr>
        <w:t xml:space="preserve">, the mass of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in the Earth's atmosphere is the product of these numbers, or about 37,000 </w:t>
      </w:r>
      <w:proofErr w:type="spellStart"/>
      <w:r w:rsidRPr="00130DA9">
        <w:rPr>
          <w:rFonts w:ascii="Times New Roman" w:hAnsi="Times New Roman"/>
          <w:sz w:val="24"/>
          <w:szCs w:val="24"/>
          <w:lang w:val="en"/>
        </w:rPr>
        <w:t>tonnes</w:t>
      </w:r>
      <w:proofErr w:type="spellEnd"/>
      <w:r w:rsidRPr="00130DA9">
        <w:rPr>
          <w:rFonts w:ascii="Times New Roman" w:hAnsi="Times New Roman"/>
          <w:sz w:val="24"/>
          <w:szCs w:val="24"/>
          <w:lang w:val="en"/>
        </w:rPr>
        <w:t xml:space="preserve"> of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He.</w:t>
      </w:r>
    </w:p>
    <w:p w14:paraId="34E38989" w14:textId="113442BD"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vertAlign w:val="superscript"/>
          <w:lang w:val="en"/>
        </w:rPr>
        <w:t>3</w:t>
      </w:r>
      <w:r w:rsidRPr="00130DA9">
        <w:rPr>
          <w:rFonts w:ascii="Times New Roman" w:hAnsi="Times New Roman"/>
          <w:sz w:val="24"/>
          <w:szCs w:val="24"/>
          <w:lang w:val="en"/>
        </w:rPr>
        <w:t>He is produced on Earth from three sources: lithium spallation, cosmic rays, and beta decay of tritium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 The contribution from cosmic rays is negligible within all except the oldest regolith materials, and lithium spallation reactions are a lesser contributor than the production of </w:t>
      </w:r>
      <w:r w:rsidRPr="00130DA9">
        <w:rPr>
          <w:rFonts w:ascii="Times New Roman" w:hAnsi="Times New Roman"/>
          <w:sz w:val="24"/>
          <w:szCs w:val="24"/>
          <w:vertAlign w:val="superscript"/>
          <w:lang w:val="en"/>
        </w:rPr>
        <w:t>4</w:t>
      </w:r>
      <w:r w:rsidRPr="00130DA9">
        <w:rPr>
          <w:rFonts w:ascii="Times New Roman" w:hAnsi="Times New Roman"/>
          <w:sz w:val="24"/>
          <w:szCs w:val="24"/>
          <w:lang w:val="en"/>
        </w:rPr>
        <w:t>He by alpha particle emissions.</w:t>
      </w:r>
    </w:p>
    <w:p w14:paraId="18201634" w14:textId="44FF81C6"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The total amount of helium-3 in the mantle may be in the range of 0.1–1 million </w:t>
      </w:r>
      <w:proofErr w:type="spellStart"/>
      <w:r w:rsidRPr="00130DA9">
        <w:rPr>
          <w:rFonts w:ascii="Times New Roman" w:hAnsi="Times New Roman"/>
          <w:sz w:val="24"/>
          <w:szCs w:val="24"/>
          <w:lang w:val="en"/>
        </w:rPr>
        <w:t>tonnes</w:t>
      </w:r>
      <w:proofErr w:type="spellEnd"/>
      <w:r w:rsidRPr="00130DA9">
        <w:rPr>
          <w:rFonts w:ascii="Times New Roman" w:hAnsi="Times New Roman"/>
          <w:sz w:val="24"/>
          <w:szCs w:val="24"/>
          <w:lang w:val="en"/>
        </w:rPr>
        <w:t xml:space="preserve">. However, most of the mantle is not directly accessible. Some helium-3 leaks up through deep-sourced hotspot volcanoes such as those of the Hawaiian islands, but only 300 grams per year is emitted to the atmosphere. Mid-ocean ridges emit another 3 kilogram per year. Around subduction zones, various sources produce helium-3 in natural gas deposits which possibly contain a thousand </w:t>
      </w:r>
      <w:proofErr w:type="spellStart"/>
      <w:r w:rsidRPr="00130DA9">
        <w:rPr>
          <w:rFonts w:ascii="Times New Roman" w:hAnsi="Times New Roman"/>
          <w:sz w:val="24"/>
          <w:szCs w:val="24"/>
          <w:lang w:val="en"/>
        </w:rPr>
        <w:t>tonnes</w:t>
      </w:r>
      <w:proofErr w:type="spellEnd"/>
      <w:r w:rsidRPr="00130DA9">
        <w:rPr>
          <w:rFonts w:ascii="Times New Roman" w:hAnsi="Times New Roman"/>
          <w:sz w:val="24"/>
          <w:szCs w:val="24"/>
          <w:lang w:val="en"/>
        </w:rPr>
        <w:t xml:space="preserve"> of helium-3 (although there may be 25 thousand </w:t>
      </w:r>
      <w:proofErr w:type="spellStart"/>
      <w:r w:rsidRPr="00130DA9">
        <w:rPr>
          <w:rFonts w:ascii="Times New Roman" w:hAnsi="Times New Roman"/>
          <w:sz w:val="24"/>
          <w:szCs w:val="24"/>
          <w:lang w:val="en"/>
        </w:rPr>
        <w:t>tonnes</w:t>
      </w:r>
      <w:proofErr w:type="spellEnd"/>
      <w:r w:rsidRPr="00130DA9">
        <w:rPr>
          <w:rFonts w:ascii="Times New Roman" w:hAnsi="Times New Roman"/>
          <w:sz w:val="24"/>
          <w:szCs w:val="24"/>
          <w:lang w:val="en"/>
        </w:rPr>
        <w:t xml:space="preserve"> if all ancient subduction zones have such deposits). Wittenberg estimated that United States crustal natural gas sources may have only half a </w:t>
      </w:r>
      <w:proofErr w:type="spellStart"/>
      <w:r w:rsidRPr="00130DA9">
        <w:rPr>
          <w:rFonts w:ascii="Times New Roman" w:hAnsi="Times New Roman"/>
          <w:sz w:val="24"/>
          <w:szCs w:val="24"/>
          <w:lang w:val="en"/>
        </w:rPr>
        <w:t>tonne</w:t>
      </w:r>
      <w:proofErr w:type="spellEnd"/>
      <w:r w:rsidRPr="00130DA9">
        <w:rPr>
          <w:rFonts w:ascii="Times New Roman" w:hAnsi="Times New Roman"/>
          <w:sz w:val="24"/>
          <w:szCs w:val="24"/>
          <w:lang w:val="en"/>
        </w:rPr>
        <w:t xml:space="preserve"> total. Wittenberg cited Anderson's estimate of another 1200 metric </w:t>
      </w:r>
      <w:proofErr w:type="spellStart"/>
      <w:r w:rsidRPr="00130DA9">
        <w:rPr>
          <w:rFonts w:ascii="Times New Roman" w:hAnsi="Times New Roman"/>
          <w:sz w:val="24"/>
          <w:szCs w:val="24"/>
          <w:lang w:val="en"/>
        </w:rPr>
        <w:t>tonnes</w:t>
      </w:r>
      <w:proofErr w:type="spellEnd"/>
      <w:r w:rsidRPr="00130DA9">
        <w:rPr>
          <w:rFonts w:ascii="Times New Roman" w:hAnsi="Times New Roman"/>
          <w:sz w:val="24"/>
          <w:szCs w:val="24"/>
          <w:lang w:val="en"/>
        </w:rPr>
        <w:t xml:space="preserve"> in interplanetary dust particles on the ocean floors. In the 1994 study, extracting helium-3 from these sources consumes more energy than fusion would release.</w:t>
      </w:r>
      <w:r w:rsidR="00130DA9" w:rsidRPr="00130DA9">
        <w:rPr>
          <w:rFonts w:ascii="Times New Roman" w:hAnsi="Times New Roman"/>
          <w:sz w:val="24"/>
          <w:szCs w:val="24"/>
          <w:lang w:val="en"/>
        </w:rPr>
        <w:t xml:space="preserve"> </w:t>
      </w:r>
      <w:r w:rsidRPr="00130DA9">
        <w:rPr>
          <w:rFonts w:ascii="Times New Roman" w:hAnsi="Times New Roman"/>
          <w:sz w:val="24"/>
          <w:szCs w:val="24"/>
          <w:lang w:val="en"/>
        </w:rPr>
        <w:t>Wittenberg also writes that extraction from US crustal natural gas, consumes ten times the energy available from fusion reactions.</w:t>
      </w:r>
      <w:r w:rsidR="00130DA9" w:rsidRPr="00130DA9">
        <w:rPr>
          <w:rFonts w:ascii="Times New Roman" w:hAnsi="Times New Roman"/>
          <w:sz w:val="24"/>
          <w:szCs w:val="24"/>
          <w:lang w:val="en"/>
        </w:rPr>
        <w:t xml:space="preserve"> </w:t>
      </w:r>
    </w:p>
    <w:p w14:paraId="22007CAB" w14:textId="0063B756" w:rsidR="008802CE" w:rsidRPr="00130DA9" w:rsidRDefault="008802CE" w:rsidP="008802CE">
      <w:pPr>
        <w:spacing w:before="100" w:beforeAutospacing="1" w:after="100" w:afterAutospacing="1"/>
        <w:outlineLvl w:val="1"/>
        <w:rPr>
          <w:rFonts w:ascii="Times New Roman" w:hAnsi="Times New Roman"/>
          <w:b/>
          <w:bCs/>
          <w:sz w:val="36"/>
          <w:szCs w:val="36"/>
          <w:lang w:val="en"/>
        </w:rPr>
      </w:pPr>
      <w:r w:rsidRPr="00130DA9">
        <w:rPr>
          <w:rFonts w:ascii="Times New Roman" w:hAnsi="Times New Roman"/>
          <w:b/>
          <w:bCs/>
          <w:sz w:val="36"/>
          <w:szCs w:val="36"/>
          <w:lang w:val="en"/>
        </w:rPr>
        <w:t>Extraterrestrial abundance</w:t>
      </w:r>
    </w:p>
    <w:p w14:paraId="07BB734F" w14:textId="574E765D"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Materials on the Moon's surface contain helium-3 at concentrations on the order of between 1.4 and 15 ppb in sunlit areas, and may contain concentrations as much as 50 ppb in permanently shadowed regions. A number of people, starting with Gerald </w:t>
      </w:r>
      <w:proofErr w:type="spellStart"/>
      <w:r w:rsidRPr="00130DA9">
        <w:rPr>
          <w:rFonts w:ascii="Times New Roman" w:hAnsi="Times New Roman"/>
          <w:sz w:val="24"/>
          <w:szCs w:val="24"/>
          <w:lang w:val="en"/>
        </w:rPr>
        <w:t>Kulcinski</w:t>
      </w:r>
      <w:proofErr w:type="spellEnd"/>
      <w:r w:rsidRPr="00130DA9">
        <w:rPr>
          <w:rFonts w:ascii="Times New Roman" w:hAnsi="Times New Roman"/>
          <w:sz w:val="24"/>
          <w:szCs w:val="24"/>
          <w:lang w:val="en"/>
        </w:rPr>
        <w:t xml:space="preserve"> in 1986 have proposed to explore the moon, mine lunar regolith and use the helium-3 for fusion. Recently, companies as Planetary Resources have also stated to be interested in mining helium-3 on the moon. Because of the low concentrations of helium-3, any mining equipment would need to process extremely large amounts of regolith (over 150 million </w:t>
      </w:r>
      <w:proofErr w:type="spellStart"/>
      <w:r w:rsidRPr="00130DA9">
        <w:rPr>
          <w:rFonts w:ascii="Times New Roman" w:hAnsi="Times New Roman"/>
          <w:sz w:val="24"/>
          <w:szCs w:val="24"/>
          <w:lang w:val="en"/>
        </w:rPr>
        <w:t>tonnes</w:t>
      </w:r>
      <w:proofErr w:type="spellEnd"/>
      <w:r w:rsidRPr="00130DA9">
        <w:rPr>
          <w:rFonts w:ascii="Times New Roman" w:hAnsi="Times New Roman"/>
          <w:sz w:val="24"/>
          <w:szCs w:val="24"/>
          <w:lang w:val="en"/>
        </w:rPr>
        <w:t xml:space="preserve"> of regolith to obtain one ton of helium 3), and some proposals have suggested that helium-3 extraction be piggybacked onto a larger mining and development operation.</w:t>
      </w:r>
      <w:r w:rsidR="00130DA9" w:rsidRPr="00130DA9">
        <w:rPr>
          <w:rFonts w:ascii="Times New Roman" w:hAnsi="Times New Roman"/>
          <w:sz w:val="24"/>
          <w:szCs w:val="24"/>
          <w:lang w:val="en"/>
        </w:rPr>
        <w:t xml:space="preserve"> </w:t>
      </w:r>
    </w:p>
    <w:p w14:paraId="3D43403E" w14:textId="446A892C"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lastRenderedPageBreak/>
        <w:t xml:space="preserve">The primary objective of Indian Space Research Organization's first lunar probe called </w:t>
      </w:r>
      <w:proofErr w:type="spellStart"/>
      <w:r w:rsidRPr="00130DA9">
        <w:rPr>
          <w:rFonts w:ascii="Times New Roman" w:hAnsi="Times New Roman"/>
          <w:sz w:val="24"/>
          <w:szCs w:val="24"/>
          <w:lang w:val="en"/>
        </w:rPr>
        <w:t>Chandrayaan</w:t>
      </w:r>
      <w:proofErr w:type="spellEnd"/>
      <w:r w:rsidRPr="00130DA9">
        <w:rPr>
          <w:rFonts w:ascii="Times New Roman" w:hAnsi="Times New Roman"/>
          <w:sz w:val="24"/>
          <w:szCs w:val="24"/>
          <w:lang w:val="en"/>
        </w:rPr>
        <w:t>-I, launched on October 22, 2008, was reported in some sources to be mapping the Moon's surface for helium-3-containing minerals. However, this is debatable; no such objective is mentioned in the project's official list of goals, while at the same time, many of its scientific payloads have noted helium-3-related applications.</w:t>
      </w:r>
      <w:r w:rsidR="00130DA9" w:rsidRPr="00130DA9">
        <w:rPr>
          <w:rFonts w:ascii="Times New Roman" w:hAnsi="Times New Roman"/>
          <w:sz w:val="24"/>
          <w:szCs w:val="24"/>
          <w:lang w:val="en"/>
        </w:rPr>
        <w:t xml:space="preserve"> </w:t>
      </w:r>
    </w:p>
    <w:p w14:paraId="58045A3F" w14:textId="0A86A164" w:rsidR="008802CE" w:rsidRPr="00130DA9" w:rsidRDefault="008802CE" w:rsidP="008802CE">
      <w:pPr>
        <w:spacing w:before="100" w:beforeAutospacing="1" w:after="100" w:afterAutospacing="1"/>
        <w:rPr>
          <w:rFonts w:ascii="Times New Roman" w:hAnsi="Times New Roman"/>
          <w:sz w:val="24"/>
          <w:szCs w:val="24"/>
          <w:lang w:val="en"/>
        </w:rPr>
      </w:pPr>
      <w:proofErr w:type="spellStart"/>
      <w:r w:rsidRPr="00130DA9">
        <w:rPr>
          <w:rFonts w:ascii="Times New Roman" w:hAnsi="Times New Roman"/>
          <w:sz w:val="24"/>
          <w:szCs w:val="24"/>
          <w:lang w:val="en"/>
        </w:rPr>
        <w:t>Cosmochemist</w:t>
      </w:r>
      <w:proofErr w:type="spellEnd"/>
      <w:r w:rsidRPr="00130DA9">
        <w:rPr>
          <w:rFonts w:ascii="Times New Roman" w:hAnsi="Times New Roman"/>
          <w:sz w:val="24"/>
          <w:szCs w:val="24"/>
          <w:lang w:val="en"/>
        </w:rPr>
        <w:t xml:space="preserve"> and geochemist Ouyang </w:t>
      </w:r>
      <w:proofErr w:type="spellStart"/>
      <w:r w:rsidRPr="00130DA9">
        <w:rPr>
          <w:rFonts w:ascii="Times New Roman" w:hAnsi="Times New Roman"/>
          <w:sz w:val="24"/>
          <w:szCs w:val="24"/>
          <w:lang w:val="en"/>
        </w:rPr>
        <w:t>Ziyuan</w:t>
      </w:r>
      <w:proofErr w:type="spellEnd"/>
      <w:r w:rsidRPr="00130DA9">
        <w:rPr>
          <w:rFonts w:ascii="Times New Roman" w:hAnsi="Times New Roman"/>
          <w:sz w:val="24"/>
          <w:szCs w:val="24"/>
          <w:lang w:val="en"/>
        </w:rPr>
        <w:t xml:space="preserve"> from the Chinese Academy of Sciences who is now in charge of the Chinese Lunar Exploration Program has already stated on many occasions that one of the main goals of the program would be the mining of helium-3, from which operation "each year three space shuttle missions could bring enough fuel for all human beings across the world." which is an extreme overstatement however, as one payload to GTO of current spacecraft designs is less than 4 </w:t>
      </w:r>
      <w:proofErr w:type="spellStart"/>
      <w:r w:rsidRPr="00130DA9">
        <w:rPr>
          <w:rFonts w:ascii="Times New Roman" w:hAnsi="Times New Roman"/>
          <w:sz w:val="24"/>
          <w:szCs w:val="24"/>
          <w:lang w:val="en"/>
        </w:rPr>
        <w:t>tonnes</w:t>
      </w:r>
      <w:proofErr w:type="spellEnd"/>
      <w:r w:rsidRPr="00130DA9">
        <w:rPr>
          <w:rFonts w:ascii="Times New Roman" w:hAnsi="Times New Roman"/>
          <w:sz w:val="24"/>
          <w:szCs w:val="24"/>
          <w:lang w:val="en"/>
        </w:rPr>
        <w:t xml:space="preserve">. To "bring enough fuel for all human beings across the world", more than one Space Shuttle load (and the processing of 4 million </w:t>
      </w:r>
      <w:proofErr w:type="spellStart"/>
      <w:r w:rsidRPr="00130DA9">
        <w:rPr>
          <w:rFonts w:ascii="Times New Roman" w:hAnsi="Times New Roman"/>
          <w:sz w:val="24"/>
          <w:szCs w:val="24"/>
          <w:lang w:val="en"/>
        </w:rPr>
        <w:t>tonnes</w:t>
      </w:r>
      <w:proofErr w:type="spellEnd"/>
      <w:r w:rsidRPr="00130DA9">
        <w:rPr>
          <w:rFonts w:ascii="Times New Roman" w:hAnsi="Times New Roman"/>
          <w:sz w:val="24"/>
          <w:szCs w:val="24"/>
          <w:lang w:val="en"/>
        </w:rPr>
        <w:t xml:space="preserve"> of regolith) per week would be necessary.</w:t>
      </w:r>
      <w:r w:rsidR="00130DA9" w:rsidRPr="00130DA9">
        <w:rPr>
          <w:rFonts w:ascii="Times New Roman" w:hAnsi="Times New Roman"/>
          <w:sz w:val="24"/>
          <w:szCs w:val="24"/>
          <w:lang w:val="en"/>
        </w:rPr>
        <w:t xml:space="preserve"> </w:t>
      </w:r>
    </w:p>
    <w:p w14:paraId="3A0706EB" w14:textId="5BE4A802"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In January 2006, the Russian space company RKK </w:t>
      </w:r>
      <w:proofErr w:type="spellStart"/>
      <w:r w:rsidRPr="00130DA9">
        <w:rPr>
          <w:rFonts w:ascii="Times New Roman" w:hAnsi="Times New Roman"/>
          <w:sz w:val="24"/>
          <w:szCs w:val="24"/>
          <w:lang w:val="en"/>
        </w:rPr>
        <w:t>Energiya</w:t>
      </w:r>
      <w:proofErr w:type="spellEnd"/>
      <w:r w:rsidRPr="00130DA9">
        <w:rPr>
          <w:rFonts w:ascii="Times New Roman" w:hAnsi="Times New Roman"/>
          <w:sz w:val="24"/>
          <w:szCs w:val="24"/>
          <w:lang w:val="en"/>
        </w:rPr>
        <w:t xml:space="preserve"> announced that it considers lunar helium-3 a potential economic resource to be mined by 2020, if funding can be found.</w:t>
      </w:r>
      <w:r w:rsidR="00130DA9" w:rsidRPr="00130DA9">
        <w:rPr>
          <w:rFonts w:ascii="Times New Roman" w:hAnsi="Times New Roman"/>
          <w:sz w:val="24"/>
          <w:szCs w:val="24"/>
          <w:lang w:val="en"/>
        </w:rPr>
        <w:t xml:space="preserve"> </w:t>
      </w:r>
    </w:p>
    <w:p w14:paraId="3AA12BA8" w14:textId="13A14F31"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Mining gas giants for helium-3 has also been proposed. The British Interplanetary Society's hypothetical Project Daedalus interstellar probe design was fueled by helium-3 mines in the atmosphere of Jupiter, for example. Jupiter's high gravity makes this a less energetically favorable operation than extracting helium-3 from the other gas giants of the solar system, however.</w:t>
      </w:r>
    </w:p>
    <w:p w14:paraId="54148E0B" w14:textId="0099DD04" w:rsidR="008802CE" w:rsidRPr="00130DA9" w:rsidRDefault="008802CE" w:rsidP="008802CE">
      <w:pPr>
        <w:spacing w:before="100" w:beforeAutospacing="1" w:after="100" w:afterAutospacing="1"/>
        <w:outlineLvl w:val="1"/>
        <w:rPr>
          <w:rFonts w:ascii="Times New Roman" w:hAnsi="Times New Roman"/>
          <w:b/>
          <w:bCs/>
          <w:sz w:val="36"/>
          <w:szCs w:val="36"/>
          <w:lang w:val="en"/>
        </w:rPr>
      </w:pPr>
      <w:r w:rsidRPr="00130DA9">
        <w:rPr>
          <w:rFonts w:ascii="Times New Roman" w:hAnsi="Times New Roman"/>
          <w:b/>
          <w:bCs/>
          <w:sz w:val="36"/>
          <w:szCs w:val="36"/>
          <w:lang w:val="en"/>
        </w:rPr>
        <w:t>Power generation</w:t>
      </w:r>
    </w:p>
    <w:p w14:paraId="6B80EB6A" w14:textId="6883E31B"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A second-generation approach to controlled fusion power involves combining helium-3 (</w:t>
      </w:r>
      <w:r w:rsidRPr="00130DA9">
        <w:rPr>
          <w:rFonts w:ascii="Times New Roman" w:hAnsi="Times New Roman"/>
          <w:sz w:val="24"/>
          <w:szCs w:val="24"/>
          <w:vertAlign w:val="superscript"/>
          <w:lang w:val="en"/>
        </w:rPr>
        <w:t>3</w:t>
      </w:r>
      <w:r w:rsidRPr="00130DA9">
        <w:rPr>
          <w:rFonts w:ascii="Times New Roman" w:hAnsi="Times New Roman"/>
          <w:sz w:val="24"/>
          <w:szCs w:val="24"/>
          <w:vertAlign w:val="subscript"/>
          <w:lang w:val="en"/>
        </w:rPr>
        <w:t>2</w:t>
      </w:r>
      <w:r w:rsidRPr="00130DA9">
        <w:rPr>
          <w:rFonts w:ascii="Times New Roman" w:hAnsi="Times New Roman"/>
          <w:sz w:val="24"/>
          <w:szCs w:val="24"/>
          <w:lang w:val="en"/>
        </w:rPr>
        <w:t>He) and deuterium (</w:t>
      </w:r>
      <w:r w:rsidRPr="00130DA9">
        <w:rPr>
          <w:rFonts w:ascii="Times New Roman" w:hAnsi="Times New Roman"/>
          <w:sz w:val="24"/>
          <w:szCs w:val="24"/>
          <w:vertAlign w:val="superscript"/>
          <w:lang w:val="en"/>
        </w:rPr>
        <w:t>2</w:t>
      </w:r>
      <w:r w:rsidRPr="00130DA9">
        <w:rPr>
          <w:rFonts w:ascii="Times New Roman" w:hAnsi="Times New Roman"/>
          <w:sz w:val="24"/>
          <w:szCs w:val="24"/>
          <w:vertAlign w:val="subscript"/>
          <w:lang w:val="en"/>
        </w:rPr>
        <w:t>1</w:t>
      </w:r>
      <w:r w:rsidRPr="00130DA9">
        <w:rPr>
          <w:rFonts w:ascii="Times New Roman" w:hAnsi="Times New Roman"/>
          <w:sz w:val="24"/>
          <w:szCs w:val="24"/>
          <w:lang w:val="en"/>
        </w:rPr>
        <w:t>H). This reaction produces a helium-4 ion (</w:t>
      </w:r>
      <w:r w:rsidRPr="00130DA9">
        <w:rPr>
          <w:rFonts w:ascii="Times New Roman" w:hAnsi="Times New Roman"/>
          <w:sz w:val="24"/>
          <w:szCs w:val="24"/>
          <w:vertAlign w:val="superscript"/>
          <w:lang w:val="en"/>
        </w:rPr>
        <w:t>4</w:t>
      </w:r>
      <w:r w:rsidRPr="00130DA9">
        <w:rPr>
          <w:rFonts w:ascii="Times New Roman" w:hAnsi="Times New Roman"/>
          <w:sz w:val="24"/>
          <w:szCs w:val="24"/>
          <w:vertAlign w:val="subscript"/>
          <w:lang w:val="en"/>
        </w:rPr>
        <w:t>2</w:t>
      </w:r>
      <w:r w:rsidRPr="00130DA9">
        <w:rPr>
          <w:rFonts w:ascii="Times New Roman" w:hAnsi="Times New Roman"/>
          <w:sz w:val="24"/>
          <w:szCs w:val="24"/>
          <w:lang w:val="en"/>
        </w:rPr>
        <w:t>He) (like an alpha particle, but of different origin) and a high-energy proton (positively charged hydrogen ion) (</w:t>
      </w:r>
      <w:r w:rsidRPr="00130DA9">
        <w:rPr>
          <w:rFonts w:ascii="Times New Roman" w:hAnsi="Times New Roman"/>
          <w:sz w:val="24"/>
          <w:szCs w:val="24"/>
          <w:vertAlign w:val="superscript"/>
          <w:lang w:val="en"/>
        </w:rPr>
        <w:t>1</w:t>
      </w:r>
      <w:r w:rsidRPr="00130DA9">
        <w:rPr>
          <w:rFonts w:ascii="Times New Roman" w:hAnsi="Times New Roman"/>
          <w:sz w:val="24"/>
          <w:szCs w:val="24"/>
          <w:vertAlign w:val="subscript"/>
          <w:lang w:val="en"/>
        </w:rPr>
        <w:t>1</w:t>
      </w:r>
      <w:r w:rsidRPr="00130DA9">
        <w:rPr>
          <w:rFonts w:ascii="Times New Roman" w:hAnsi="Times New Roman"/>
          <w:sz w:val="24"/>
          <w:szCs w:val="24"/>
          <w:lang w:val="en"/>
        </w:rPr>
        <w:t>p). The most important potential advantage of this fusion reaction for power production as well as other applications lies in its compatibility with the use of electrostatic fields to control fuel ions and the fusion protons. Protons, as positively charged particles, can be converted directly into electricity, through use of solid-state conversion materials as well as other techniques. Potential conversion efficiencies of 70% may be possible, as there is no need to convert proton energy to heat in order to drive a turbine-powered electrical generator</w:t>
      </w:r>
      <w:r w:rsidR="00130DA9" w:rsidRPr="00130DA9">
        <w:rPr>
          <w:rFonts w:ascii="Times New Roman" w:hAnsi="Times New Roman"/>
          <w:sz w:val="24"/>
          <w:szCs w:val="24"/>
          <w:vertAlign w:val="superscript"/>
          <w:lang w:val="en"/>
        </w:rPr>
        <w:t>.</w:t>
      </w:r>
    </w:p>
    <w:p w14:paraId="4BD42C35" w14:textId="59CD059C"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There have been many claims about the capabilities of helium-3 power plants. According to proponents, fusion power plants operating on deuterium and helium-3 would offer lower capital and operating costs than their competitors due to less technical complexity, higher conversion efficiency, smaller size, the absence of radioactive fuel, no air or water pollution, and only low-level radioactive waste disposal requirements. Recent estimates suggest that about $6 billion in investment capital will be required to develop and construct the first helium-3 fusion power plant. Financial breakeven at today's wholesale </w:t>
      </w:r>
      <w:r w:rsidRPr="00130DA9">
        <w:rPr>
          <w:rFonts w:ascii="Times New Roman" w:hAnsi="Times New Roman"/>
          <w:sz w:val="24"/>
          <w:szCs w:val="24"/>
          <w:lang w:val="en"/>
        </w:rPr>
        <w:lastRenderedPageBreak/>
        <w:t>electricity prices (5 US cents per kilowatt-hour) would occur after five 1-gigawatt plants were on line, replacing old conventional plants or meeting new demand.</w:t>
      </w:r>
      <w:r w:rsidR="00130DA9" w:rsidRPr="00130DA9">
        <w:rPr>
          <w:rFonts w:ascii="Times New Roman" w:hAnsi="Times New Roman"/>
          <w:sz w:val="24"/>
          <w:szCs w:val="24"/>
          <w:lang w:val="en"/>
        </w:rPr>
        <w:t xml:space="preserve"> </w:t>
      </w:r>
    </w:p>
    <w:p w14:paraId="25B0B9E8" w14:textId="6B09C824"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The reality is not so clear-cut. The most advanced fusion programs in the world are inertial confinement fusion (such as National Ignition Facility) and magnetic confinement fusion (such as ITER and other tokamaks). In the case of the former, there is no solid roadmap to power generation. In the case of the latter, commercial power generation is not expected until around 2050. In both cases, the type of fusion discussed is the simplest: D-T fusion. The reason for this is the very low Coulomb barrier for this reaction; for D+</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the barrier is much higher, and it is even higher for </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He–</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He. The immense cost of reactors like ITER and National Ignition Facility are largely due to their immense size, yet to scale up to higher plasma temperatures would require reactors far larger still. The 14.7 MeV proton and 3.6 MeV alpha particle from D–</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He fusion, plus the higher conversion efficiency, means that more electricity is obtained per kilogram than with D-T fusion (17.6 MeV), but not that much more. As a further downside, the rates of reaction for helium-3 fusion reactions are not particularly high, requiring a reactor that is larger still or more reactors to produce the same amount of electricity.</w:t>
      </w:r>
    </w:p>
    <w:p w14:paraId="07D8CC28" w14:textId="50094F94" w:rsidR="008802CE" w:rsidRPr="00130DA9" w:rsidRDefault="008802CE" w:rsidP="008802CE">
      <w:p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To attempt to work around this problem of massively large power plants that may not even be economical with D-T fusion, let alone the far more challenging D–</w:t>
      </w:r>
      <w:r w:rsidRPr="00130DA9">
        <w:rPr>
          <w:rFonts w:ascii="Times New Roman" w:hAnsi="Times New Roman"/>
          <w:sz w:val="24"/>
          <w:szCs w:val="24"/>
          <w:vertAlign w:val="superscript"/>
          <w:lang w:val="en"/>
        </w:rPr>
        <w:t>3</w:t>
      </w:r>
      <w:r w:rsidRPr="00130DA9">
        <w:rPr>
          <w:rFonts w:ascii="Times New Roman" w:hAnsi="Times New Roman"/>
          <w:sz w:val="24"/>
          <w:szCs w:val="24"/>
          <w:lang w:val="en"/>
        </w:rPr>
        <w:t xml:space="preserve">He fusion, a number of other reactors have been proposed – the Fusor, </w:t>
      </w:r>
      <w:proofErr w:type="spellStart"/>
      <w:r w:rsidRPr="00130DA9">
        <w:rPr>
          <w:rFonts w:ascii="Times New Roman" w:hAnsi="Times New Roman"/>
          <w:sz w:val="24"/>
          <w:szCs w:val="24"/>
          <w:lang w:val="en"/>
        </w:rPr>
        <w:t>Polywell</w:t>
      </w:r>
      <w:proofErr w:type="spellEnd"/>
      <w:r w:rsidRPr="00130DA9">
        <w:rPr>
          <w:rFonts w:ascii="Times New Roman" w:hAnsi="Times New Roman"/>
          <w:sz w:val="24"/>
          <w:szCs w:val="24"/>
          <w:lang w:val="en"/>
        </w:rPr>
        <w:t>, Focus fusion, and many more, though many of these concepts have fundamental problems with achieving a net energy gain, and generally attempt to achieve fusion in thermal disequilibrium, something that could potentially prove impossible, and consequently, these long-shot programs tend to have trouble garnering funding despite their low budgets. Unlike the "big", "hot" fusion systems, however, if such systems were to work, they could scale to the higher barrier "aneutronic" fuels, and therefore their proponents tend to promote p-B fusion, which requires no exotic fuels like helium-3.</w:t>
      </w:r>
    </w:p>
    <w:p w14:paraId="231CC9F7" w14:textId="7B1291BF" w:rsidR="008802CE" w:rsidRPr="00130DA9" w:rsidRDefault="008802CE" w:rsidP="008802CE">
      <w:pPr>
        <w:spacing w:before="100" w:beforeAutospacing="1" w:after="100" w:afterAutospacing="1"/>
        <w:outlineLvl w:val="1"/>
        <w:rPr>
          <w:rFonts w:ascii="Times New Roman" w:hAnsi="Times New Roman"/>
          <w:b/>
          <w:bCs/>
          <w:sz w:val="36"/>
          <w:szCs w:val="36"/>
          <w:lang w:val="en"/>
        </w:rPr>
      </w:pPr>
      <w:r w:rsidRPr="00130DA9">
        <w:rPr>
          <w:rFonts w:ascii="Times New Roman" w:hAnsi="Times New Roman"/>
          <w:b/>
          <w:bCs/>
          <w:sz w:val="36"/>
          <w:szCs w:val="36"/>
          <w:lang w:val="en"/>
        </w:rPr>
        <w:t>In popular culture</w:t>
      </w:r>
    </w:p>
    <w:p w14:paraId="227CBB62" w14:textId="2C4EA342" w:rsidR="008802CE" w:rsidRPr="00130DA9" w:rsidRDefault="008802CE" w:rsidP="008802CE">
      <w:pPr>
        <w:numPr>
          <w:ilvl w:val="0"/>
          <w:numId w:val="2"/>
        </w:numPr>
        <w:spacing w:before="100" w:beforeAutospacing="1" w:after="100" w:afterAutospacing="1"/>
        <w:rPr>
          <w:rFonts w:ascii="Times New Roman" w:hAnsi="Times New Roman"/>
          <w:sz w:val="24"/>
          <w:szCs w:val="24"/>
          <w:lang w:val="en"/>
        </w:rPr>
      </w:pPr>
      <w:r w:rsidRPr="00130DA9">
        <w:rPr>
          <w:rFonts w:ascii="Times New Roman" w:hAnsi="Times New Roman"/>
          <w:sz w:val="24"/>
          <w:szCs w:val="24"/>
          <w:lang w:val="en"/>
        </w:rPr>
        <w:t xml:space="preserve">Helium-3 was harvested in the 2009 science fiction movie </w:t>
      </w:r>
      <w:r w:rsidRPr="00130DA9">
        <w:rPr>
          <w:rFonts w:ascii="Times New Roman" w:hAnsi="Times New Roman"/>
          <w:i/>
          <w:iCs/>
          <w:sz w:val="24"/>
          <w:szCs w:val="24"/>
          <w:lang w:val="en"/>
        </w:rPr>
        <w:t>Moon</w:t>
      </w:r>
      <w:r w:rsidRPr="00130DA9">
        <w:rPr>
          <w:rFonts w:ascii="Times New Roman" w:hAnsi="Times New Roman"/>
          <w:sz w:val="24"/>
          <w:szCs w:val="24"/>
          <w:lang w:val="en"/>
        </w:rPr>
        <w:t>, by the story's protagonist Sam Bell, the occupant of a mining station on the far side of the Moon.</w:t>
      </w:r>
      <w:r w:rsidR="00130DA9" w:rsidRPr="00130DA9">
        <w:rPr>
          <w:rFonts w:ascii="Times New Roman" w:hAnsi="Times New Roman"/>
          <w:sz w:val="24"/>
          <w:szCs w:val="24"/>
          <w:lang w:val="en"/>
        </w:rPr>
        <w:t xml:space="preserve"> </w:t>
      </w:r>
    </w:p>
    <w:p w14:paraId="1329EA83" w14:textId="77777777" w:rsidR="008802CE" w:rsidRPr="00130DA9" w:rsidRDefault="008802CE" w:rsidP="00130DA9">
      <w:pPr>
        <w:spacing w:before="100" w:beforeAutospacing="1" w:after="100" w:afterAutospacing="1"/>
        <w:ind w:left="360"/>
        <w:rPr>
          <w:rFonts w:ascii="Times New Roman" w:hAnsi="Times New Roman"/>
          <w:sz w:val="24"/>
          <w:szCs w:val="24"/>
          <w:lang w:val="en"/>
        </w:rPr>
      </w:pPr>
      <w:r w:rsidRPr="00130DA9">
        <w:rPr>
          <w:rFonts w:ascii="Times New Roman" w:hAnsi="Times New Roman"/>
          <w:sz w:val="24"/>
          <w:szCs w:val="24"/>
          <w:lang w:val="en"/>
        </w:rPr>
        <w:t>This page was last modified on 25 March 2013 at 21:43.</w:t>
      </w:r>
    </w:p>
    <w:p w14:paraId="4A165471" w14:textId="77777777" w:rsidR="00D70521" w:rsidRPr="00130DA9" w:rsidRDefault="00D70521">
      <w:pPr>
        <w:rPr>
          <w:lang w:val="en"/>
        </w:rPr>
      </w:pPr>
    </w:p>
    <w:sectPr w:rsidR="00D70521" w:rsidRPr="00130D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2F0"/>
    <w:multiLevelType w:val="multilevel"/>
    <w:tmpl w:val="DD2E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91510"/>
    <w:multiLevelType w:val="multilevel"/>
    <w:tmpl w:val="998A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3060F"/>
    <w:multiLevelType w:val="multilevel"/>
    <w:tmpl w:val="3B742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E4D91"/>
    <w:multiLevelType w:val="multilevel"/>
    <w:tmpl w:val="F902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F087F"/>
    <w:multiLevelType w:val="multilevel"/>
    <w:tmpl w:val="64C4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573FC"/>
    <w:multiLevelType w:val="multilevel"/>
    <w:tmpl w:val="AFCA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34EBB"/>
    <w:multiLevelType w:val="multilevel"/>
    <w:tmpl w:val="2B18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03980"/>
    <w:multiLevelType w:val="multilevel"/>
    <w:tmpl w:val="4A36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C4423"/>
    <w:multiLevelType w:val="multilevel"/>
    <w:tmpl w:val="637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F5256"/>
    <w:multiLevelType w:val="multilevel"/>
    <w:tmpl w:val="C9509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86C43"/>
    <w:multiLevelType w:val="multilevel"/>
    <w:tmpl w:val="305E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74C4E"/>
    <w:multiLevelType w:val="multilevel"/>
    <w:tmpl w:val="393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152BC"/>
    <w:multiLevelType w:val="multilevel"/>
    <w:tmpl w:val="99E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E46C0"/>
    <w:multiLevelType w:val="multilevel"/>
    <w:tmpl w:val="D258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DF5569"/>
    <w:multiLevelType w:val="multilevel"/>
    <w:tmpl w:val="AE4E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D0D02"/>
    <w:multiLevelType w:val="multilevel"/>
    <w:tmpl w:val="7292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A0147"/>
    <w:multiLevelType w:val="multilevel"/>
    <w:tmpl w:val="65A2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B841AE"/>
    <w:multiLevelType w:val="multilevel"/>
    <w:tmpl w:val="CD44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2"/>
  </w:num>
  <w:num w:numId="4">
    <w:abstractNumId w:val="1"/>
  </w:num>
  <w:num w:numId="5">
    <w:abstractNumId w:val="11"/>
  </w:num>
  <w:num w:numId="6">
    <w:abstractNumId w:val="17"/>
  </w:num>
  <w:num w:numId="7">
    <w:abstractNumId w:val="12"/>
  </w:num>
  <w:num w:numId="8">
    <w:abstractNumId w:val="15"/>
  </w:num>
  <w:num w:numId="9">
    <w:abstractNumId w:val="14"/>
  </w:num>
  <w:num w:numId="10">
    <w:abstractNumId w:val="7"/>
  </w:num>
  <w:num w:numId="11">
    <w:abstractNumId w:val="5"/>
  </w:num>
  <w:num w:numId="12">
    <w:abstractNumId w:val="4"/>
  </w:num>
  <w:num w:numId="13">
    <w:abstractNumId w:val="8"/>
  </w:num>
  <w:num w:numId="14">
    <w:abstractNumId w:val="10"/>
  </w:num>
  <w:num w:numId="15">
    <w:abstractNumId w:val="3"/>
  </w:num>
  <w:num w:numId="16">
    <w:abstractNumId w:val="0"/>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30DA9"/>
    <w:rsid w:val="0013217D"/>
    <w:rsid w:val="007C2FC7"/>
    <w:rsid w:val="008802C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48DE604"/>
  <w15:chartTrackingRefBased/>
  <w15:docId w15:val="{77D6D1B6-B5C6-4071-9742-0471B041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802C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802C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802C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802CE"/>
    <w:rPr>
      <w:color w:val="0000FF"/>
      <w:u w:val="single"/>
    </w:rPr>
  </w:style>
  <w:style w:type="character" w:styleId="FollowedHyperlink">
    <w:name w:val="FollowedHyperlink"/>
    <w:rsid w:val="008802CE"/>
    <w:rPr>
      <w:color w:val="0000FF"/>
      <w:u w:val="single"/>
    </w:rPr>
  </w:style>
  <w:style w:type="character" w:styleId="HTMLCite">
    <w:name w:val="HTML Cite"/>
    <w:rsid w:val="008802CE"/>
    <w:rPr>
      <w:i/>
      <w:iCs/>
    </w:rPr>
  </w:style>
  <w:style w:type="paragraph" w:styleId="HTMLPreformatted">
    <w:name w:val="HTML Preformatted"/>
    <w:basedOn w:val="Normal"/>
    <w:rsid w:val="008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8802CE"/>
    <w:pPr>
      <w:spacing w:before="100" w:beforeAutospacing="1" w:after="100" w:afterAutospacing="1"/>
    </w:pPr>
    <w:rPr>
      <w:rFonts w:ascii="Times New Roman" w:hAnsi="Times New Roman"/>
      <w:sz w:val="24"/>
      <w:szCs w:val="24"/>
    </w:rPr>
  </w:style>
  <w:style w:type="paragraph" w:customStyle="1" w:styleId="navbox">
    <w:name w:val="navbox"/>
    <w:basedOn w:val="Normal"/>
    <w:rsid w:val="008802C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8802CE"/>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8802CE"/>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8802CE"/>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8802CE"/>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8802C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8802CE"/>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8802CE"/>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8802CE"/>
    <w:pPr>
      <w:spacing w:before="100" w:beforeAutospacing="1" w:after="100" w:afterAutospacing="1"/>
    </w:pPr>
    <w:rPr>
      <w:rFonts w:ascii="Times New Roman" w:hAnsi="Times New Roman"/>
      <w:sz w:val="24"/>
      <w:szCs w:val="24"/>
    </w:rPr>
  </w:style>
  <w:style w:type="paragraph" w:customStyle="1" w:styleId="navbar">
    <w:name w:val="navbar"/>
    <w:basedOn w:val="Normal"/>
    <w:rsid w:val="008802CE"/>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8802CE"/>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8802CE"/>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8802C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8802C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8802CE"/>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8802CE"/>
    <w:pPr>
      <w:spacing w:before="100" w:beforeAutospacing="1" w:after="120"/>
    </w:pPr>
    <w:rPr>
      <w:rFonts w:ascii="Times New Roman" w:hAnsi="Times New Roman"/>
      <w:i/>
      <w:iCs/>
      <w:sz w:val="24"/>
      <w:szCs w:val="24"/>
    </w:rPr>
  </w:style>
  <w:style w:type="paragraph" w:customStyle="1" w:styleId="dablink">
    <w:name w:val="dablink"/>
    <w:basedOn w:val="Normal"/>
    <w:rsid w:val="008802CE"/>
    <w:pPr>
      <w:spacing w:before="100" w:beforeAutospacing="1" w:after="120"/>
    </w:pPr>
    <w:rPr>
      <w:rFonts w:ascii="Times New Roman" w:hAnsi="Times New Roman"/>
      <w:i/>
      <w:iCs/>
      <w:sz w:val="24"/>
      <w:szCs w:val="24"/>
    </w:rPr>
  </w:style>
  <w:style w:type="paragraph" w:customStyle="1" w:styleId="geo-default">
    <w:name w:val="geo-default"/>
    <w:basedOn w:val="Normal"/>
    <w:rsid w:val="008802CE"/>
    <w:pPr>
      <w:spacing w:before="100" w:beforeAutospacing="1" w:after="100" w:afterAutospacing="1"/>
    </w:pPr>
    <w:rPr>
      <w:rFonts w:ascii="Times New Roman" w:hAnsi="Times New Roman"/>
      <w:sz w:val="24"/>
      <w:szCs w:val="24"/>
    </w:rPr>
  </w:style>
  <w:style w:type="paragraph" w:customStyle="1" w:styleId="geo-dms">
    <w:name w:val="geo-dms"/>
    <w:basedOn w:val="Normal"/>
    <w:rsid w:val="008802CE"/>
    <w:pPr>
      <w:spacing w:before="100" w:beforeAutospacing="1" w:after="100" w:afterAutospacing="1"/>
    </w:pPr>
    <w:rPr>
      <w:rFonts w:ascii="Times New Roman" w:hAnsi="Times New Roman"/>
      <w:sz w:val="24"/>
      <w:szCs w:val="24"/>
    </w:rPr>
  </w:style>
  <w:style w:type="paragraph" w:customStyle="1" w:styleId="geo-dec">
    <w:name w:val="geo-dec"/>
    <w:basedOn w:val="Normal"/>
    <w:rsid w:val="008802CE"/>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8802CE"/>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8802C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8802CE"/>
    <w:pPr>
      <w:spacing w:before="100" w:beforeAutospacing="1" w:after="100" w:afterAutospacing="1"/>
    </w:pPr>
    <w:rPr>
      <w:rFonts w:ascii="Times New Roman" w:hAnsi="Times New Roman"/>
      <w:sz w:val="24"/>
      <w:szCs w:val="24"/>
    </w:rPr>
  </w:style>
  <w:style w:type="paragraph" w:customStyle="1" w:styleId="latitude">
    <w:name w:val="latitude"/>
    <w:basedOn w:val="Normal"/>
    <w:rsid w:val="008802CE"/>
    <w:pPr>
      <w:spacing w:before="100" w:beforeAutospacing="1" w:after="100" w:afterAutospacing="1"/>
    </w:pPr>
    <w:rPr>
      <w:rFonts w:ascii="Times New Roman" w:hAnsi="Times New Roman"/>
      <w:sz w:val="24"/>
      <w:szCs w:val="24"/>
    </w:rPr>
  </w:style>
  <w:style w:type="paragraph" w:customStyle="1" w:styleId="nowrap">
    <w:name w:val="nowrap"/>
    <w:basedOn w:val="Normal"/>
    <w:rsid w:val="008802CE"/>
    <w:pPr>
      <w:spacing w:before="100" w:beforeAutospacing="1" w:after="100" w:afterAutospacing="1"/>
    </w:pPr>
    <w:rPr>
      <w:rFonts w:ascii="Times New Roman" w:hAnsi="Times New Roman"/>
      <w:sz w:val="24"/>
      <w:szCs w:val="24"/>
    </w:rPr>
  </w:style>
  <w:style w:type="paragraph" w:customStyle="1" w:styleId="wrap">
    <w:name w:val="wrap"/>
    <w:basedOn w:val="Normal"/>
    <w:rsid w:val="008802CE"/>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8802C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8802CE"/>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8802CE"/>
    <w:pPr>
      <w:spacing w:before="100" w:beforeAutospacing="1" w:after="100" w:afterAutospacing="1"/>
    </w:pPr>
    <w:rPr>
      <w:rFonts w:cs="Arial"/>
      <w:i/>
      <w:iCs/>
      <w:sz w:val="22"/>
      <w:szCs w:val="22"/>
    </w:rPr>
  </w:style>
  <w:style w:type="paragraph" w:customStyle="1" w:styleId="sysop-show">
    <w:name w:val="sysop-show"/>
    <w:basedOn w:val="Normal"/>
    <w:rsid w:val="008802CE"/>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8802CE"/>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8802CE"/>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8802CE"/>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8802CE"/>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8802CE"/>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8802CE"/>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8802CE"/>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8802CE"/>
    <w:pPr>
      <w:spacing w:before="75" w:after="75"/>
      <w:ind w:left="75" w:right="75"/>
    </w:pPr>
    <w:rPr>
      <w:rFonts w:ascii="Times New Roman" w:hAnsi="Times New Roman"/>
      <w:sz w:val="36"/>
      <w:szCs w:val="36"/>
    </w:rPr>
  </w:style>
  <w:style w:type="paragraph" w:customStyle="1" w:styleId="imbox">
    <w:name w:val="imbox"/>
    <w:basedOn w:val="Normal"/>
    <w:rsid w:val="008802CE"/>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8802CE"/>
    <w:pPr>
      <w:spacing w:before="100" w:beforeAutospacing="1" w:after="100" w:afterAutospacing="1"/>
    </w:pPr>
    <w:rPr>
      <w:rFonts w:ascii="Times New Roman" w:hAnsi="Times New Roman"/>
      <w:sz w:val="24"/>
      <w:szCs w:val="24"/>
    </w:rPr>
  </w:style>
  <w:style w:type="paragraph" w:customStyle="1" w:styleId="tocnumber">
    <w:name w:val="tocnumber"/>
    <w:basedOn w:val="Normal"/>
    <w:rsid w:val="008802CE"/>
    <w:pPr>
      <w:spacing w:before="100" w:beforeAutospacing="1" w:after="100" w:afterAutospacing="1"/>
    </w:pPr>
    <w:rPr>
      <w:rFonts w:ascii="Times New Roman" w:hAnsi="Times New Roman"/>
      <w:sz w:val="24"/>
      <w:szCs w:val="24"/>
    </w:rPr>
  </w:style>
  <w:style w:type="paragraph" w:customStyle="1" w:styleId="selflink">
    <w:name w:val="selflink"/>
    <w:basedOn w:val="Normal"/>
    <w:rsid w:val="008802CE"/>
    <w:pPr>
      <w:spacing w:before="100" w:beforeAutospacing="1" w:after="100" w:afterAutospacing="1"/>
    </w:pPr>
    <w:rPr>
      <w:rFonts w:ascii="Times New Roman" w:hAnsi="Times New Roman"/>
      <w:sz w:val="24"/>
      <w:szCs w:val="24"/>
    </w:rPr>
  </w:style>
  <w:style w:type="paragraph" w:customStyle="1" w:styleId="wpb-header">
    <w:name w:val="wpb-header"/>
    <w:basedOn w:val="Normal"/>
    <w:rsid w:val="008802CE"/>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8802CE"/>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8802CE"/>
    <w:pPr>
      <w:spacing w:before="100" w:beforeAutospacing="1" w:after="100" w:afterAutospacing="1"/>
    </w:pPr>
    <w:rPr>
      <w:rFonts w:ascii="Times New Roman" w:hAnsi="Times New Roman"/>
      <w:sz w:val="24"/>
      <w:szCs w:val="24"/>
    </w:rPr>
  </w:style>
  <w:style w:type="paragraph" w:customStyle="1" w:styleId="mbox-image">
    <w:name w:val="mbox-image"/>
    <w:basedOn w:val="Normal"/>
    <w:rsid w:val="008802CE"/>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8802CE"/>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8802CE"/>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8802CE"/>
    <w:pPr>
      <w:spacing w:before="100" w:beforeAutospacing="1" w:after="100" w:afterAutospacing="1"/>
    </w:pPr>
    <w:rPr>
      <w:rFonts w:ascii="Times New Roman" w:hAnsi="Times New Roman"/>
      <w:sz w:val="24"/>
      <w:szCs w:val="24"/>
    </w:rPr>
  </w:style>
  <w:style w:type="paragraph" w:customStyle="1" w:styleId="tmbox">
    <w:name w:val="tmbox"/>
    <w:basedOn w:val="Normal"/>
    <w:rsid w:val="008802CE"/>
    <w:pPr>
      <w:spacing w:before="100" w:beforeAutospacing="1" w:after="100" w:afterAutospacing="1"/>
    </w:pPr>
    <w:rPr>
      <w:rFonts w:ascii="Times New Roman" w:hAnsi="Times New Roman"/>
      <w:sz w:val="24"/>
      <w:szCs w:val="24"/>
    </w:rPr>
  </w:style>
  <w:style w:type="paragraph" w:customStyle="1" w:styleId="mw-title">
    <w:name w:val="mw-title"/>
    <w:basedOn w:val="Normal"/>
    <w:rsid w:val="008802CE"/>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8802CE"/>
    <w:pPr>
      <w:spacing w:before="100" w:beforeAutospacing="1" w:after="100" w:afterAutospacing="1"/>
    </w:pPr>
    <w:rPr>
      <w:rFonts w:ascii="Times New Roman" w:hAnsi="Times New Roman"/>
      <w:sz w:val="24"/>
      <w:szCs w:val="24"/>
    </w:rPr>
  </w:style>
  <w:style w:type="paragraph" w:customStyle="1" w:styleId="mbox-text">
    <w:name w:val="mbox-text"/>
    <w:basedOn w:val="Normal"/>
    <w:rsid w:val="008802CE"/>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8802CE"/>
    <w:pPr>
      <w:spacing w:before="100" w:beforeAutospacing="1" w:after="100" w:afterAutospacing="1"/>
    </w:pPr>
    <w:rPr>
      <w:rFonts w:ascii="Times New Roman" w:hAnsi="Times New Roman"/>
      <w:sz w:val="24"/>
      <w:szCs w:val="24"/>
    </w:rPr>
  </w:style>
  <w:style w:type="character" w:customStyle="1" w:styleId="brokenref">
    <w:name w:val="brokenref"/>
    <w:rsid w:val="008802CE"/>
    <w:rPr>
      <w:vanish/>
      <w:webHidden w:val="0"/>
      <w:specVanish w:val="0"/>
    </w:rPr>
  </w:style>
  <w:style w:type="character" w:customStyle="1" w:styleId="updatedmarker">
    <w:name w:val="updatedmarker"/>
    <w:rsid w:val="008802CE"/>
    <w:rPr>
      <w:color w:val="006400"/>
      <w:shd w:val="clear" w:color="auto" w:fill="auto"/>
    </w:rPr>
  </w:style>
  <w:style w:type="character" w:customStyle="1" w:styleId="texhtml">
    <w:name w:val="texhtml"/>
    <w:rsid w:val="008802CE"/>
    <w:rPr>
      <w:rFonts w:ascii="Times New Roman" w:hAnsi="Times New Roman" w:cs="Times New Roman" w:hint="default"/>
      <w:sz w:val="28"/>
      <w:szCs w:val="28"/>
    </w:rPr>
  </w:style>
  <w:style w:type="character" w:customStyle="1" w:styleId="mw-geshi">
    <w:name w:val="mw-geshi"/>
    <w:rsid w:val="008802CE"/>
    <w:rPr>
      <w:rFonts w:ascii="Courier New" w:hAnsi="Courier New" w:cs="Courier New" w:hint="default"/>
    </w:rPr>
  </w:style>
  <w:style w:type="paragraph" w:customStyle="1" w:styleId="wbc-editpage1">
    <w:name w:val="wbc-editpage1"/>
    <w:basedOn w:val="Normal"/>
    <w:rsid w:val="008802CE"/>
    <w:pPr>
      <w:spacing w:before="100" w:beforeAutospacing="1" w:after="100" w:afterAutospacing="1"/>
    </w:pPr>
    <w:rPr>
      <w:rFonts w:ascii="Times New Roman" w:hAnsi="Times New Roman"/>
      <w:vanish/>
      <w:sz w:val="24"/>
      <w:szCs w:val="24"/>
    </w:rPr>
  </w:style>
  <w:style w:type="character" w:customStyle="1" w:styleId="HTMLCite1">
    <w:name w:val="HTML Cite1"/>
    <w:rsid w:val="008802CE"/>
    <w:rPr>
      <w:i/>
      <w:iCs/>
    </w:rPr>
  </w:style>
  <w:style w:type="paragraph" w:customStyle="1" w:styleId="navbox-title1">
    <w:name w:val="navbox-title1"/>
    <w:basedOn w:val="Normal"/>
    <w:rsid w:val="008802C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8802C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8802C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8802C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8802C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8802CE"/>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8802C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8802C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8802CE"/>
    <w:pPr>
      <w:ind w:left="-120" w:right="-120"/>
    </w:pPr>
    <w:rPr>
      <w:rFonts w:ascii="Times New Roman" w:hAnsi="Times New Roman"/>
      <w:sz w:val="24"/>
      <w:szCs w:val="24"/>
    </w:rPr>
  </w:style>
  <w:style w:type="paragraph" w:customStyle="1" w:styleId="imbox2">
    <w:name w:val="imbox2"/>
    <w:basedOn w:val="Normal"/>
    <w:rsid w:val="008802CE"/>
    <w:pPr>
      <w:spacing w:before="60" w:after="60"/>
      <w:ind w:left="60" w:right="60"/>
    </w:pPr>
    <w:rPr>
      <w:rFonts w:ascii="Times New Roman" w:hAnsi="Times New Roman"/>
      <w:sz w:val="24"/>
      <w:szCs w:val="24"/>
    </w:rPr>
  </w:style>
  <w:style w:type="paragraph" w:customStyle="1" w:styleId="tmbox1">
    <w:name w:val="tmbox1"/>
    <w:basedOn w:val="Normal"/>
    <w:rsid w:val="008802CE"/>
    <w:pPr>
      <w:spacing w:before="30" w:after="30"/>
    </w:pPr>
    <w:rPr>
      <w:rFonts w:ascii="Times New Roman" w:hAnsi="Times New Roman"/>
      <w:sz w:val="24"/>
      <w:szCs w:val="24"/>
    </w:rPr>
  </w:style>
  <w:style w:type="paragraph" w:customStyle="1" w:styleId="mbox-image1">
    <w:name w:val="mbox-image1"/>
    <w:basedOn w:val="Normal"/>
    <w:rsid w:val="008802CE"/>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8802CE"/>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8802CE"/>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8802CE"/>
    <w:rPr>
      <w:rFonts w:ascii="Times New Roman" w:hAnsi="Times New Roman"/>
      <w:sz w:val="24"/>
      <w:szCs w:val="24"/>
    </w:rPr>
  </w:style>
  <w:style w:type="paragraph" w:customStyle="1" w:styleId="mbox-text-span1">
    <w:name w:val="mbox-text-span1"/>
    <w:basedOn w:val="Normal"/>
    <w:rsid w:val="008802CE"/>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8802CE"/>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8802CE"/>
    <w:pPr>
      <w:spacing w:before="100" w:beforeAutospacing="1" w:after="100" w:afterAutospacing="1"/>
    </w:pPr>
    <w:rPr>
      <w:rFonts w:ascii="Times New Roman" w:hAnsi="Times New Roman"/>
      <w:vanish/>
      <w:sz w:val="24"/>
      <w:szCs w:val="24"/>
    </w:rPr>
  </w:style>
  <w:style w:type="character" w:customStyle="1" w:styleId="Hyperlink1">
    <w:name w:val="Hyperlink1"/>
    <w:rsid w:val="008802CE"/>
    <w:rPr>
      <w:strike w:val="0"/>
      <w:dstrike w:val="0"/>
      <w:color w:val="0000FF"/>
      <w:u w:val="none"/>
      <w:effect w:val="none"/>
    </w:rPr>
  </w:style>
  <w:style w:type="character" w:customStyle="1" w:styleId="FollowedHyperlink1">
    <w:name w:val="FollowedHyperlink1"/>
    <w:rsid w:val="008802CE"/>
    <w:rPr>
      <w:strike w:val="0"/>
      <w:dstrike w:val="0"/>
      <w:color w:val="0000FF"/>
      <w:u w:val="none"/>
      <w:effect w:val="none"/>
    </w:rPr>
  </w:style>
  <w:style w:type="paragraph" w:customStyle="1" w:styleId="NormalWeb1">
    <w:name w:val="Normal (Web)1"/>
    <w:basedOn w:val="Normal"/>
    <w:rsid w:val="008802C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8802CE"/>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8802CE"/>
    <w:pPr>
      <w:spacing w:before="100" w:beforeAutospacing="1" w:after="100" w:afterAutospacing="1"/>
    </w:pPr>
    <w:rPr>
      <w:rFonts w:ascii="Times New Roman" w:hAnsi="Times New Roman"/>
      <w:vanish/>
      <w:sz w:val="24"/>
      <w:szCs w:val="24"/>
    </w:rPr>
  </w:style>
  <w:style w:type="character" w:customStyle="1" w:styleId="HTMLCite2">
    <w:name w:val="HTML Cite2"/>
    <w:rsid w:val="008802CE"/>
    <w:rPr>
      <w:i/>
      <w:iCs/>
      <w:sz w:val="20"/>
      <w:szCs w:val="20"/>
    </w:rPr>
  </w:style>
  <w:style w:type="paragraph" w:customStyle="1" w:styleId="selflink1">
    <w:name w:val="selflink1"/>
    <w:basedOn w:val="Normal"/>
    <w:rsid w:val="008802CE"/>
    <w:pPr>
      <w:spacing w:before="100" w:beforeAutospacing="1" w:after="100" w:afterAutospacing="1"/>
    </w:pPr>
    <w:rPr>
      <w:rFonts w:ascii="Times New Roman" w:hAnsi="Times New Roman"/>
      <w:sz w:val="24"/>
      <w:szCs w:val="24"/>
    </w:rPr>
  </w:style>
  <w:style w:type="paragraph" w:customStyle="1" w:styleId="mw-title1">
    <w:name w:val="mw-title1"/>
    <w:basedOn w:val="Normal"/>
    <w:rsid w:val="008802CE"/>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8802CE"/>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8802CE"/>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8802CE"/>
    <w:pPr>
      <w:spacing w:before="100" w:beforeAutospacing="1" w:after="100" w:afterAutospacing="1"/>
    </w:pPr>
    <w:rPr>
      <w:rFonts w:ascii="Times New Roman" w:hAnsi="Times New Roman"/>
      <w:vanish/>
      <w:sz w:val="24"/>
      <w:szCs w:val="24"/>
    </w:rPr>
  </w:style>
  <w:style w:type="character" w:customStyle="1" w:styleId="texhtml1">
    <w:name w:val="texhtml1"/>
    <w:rsid w:val="008802CE"/>
    <w:rPr>
      <w:rFonts w:ascii="Times New Roman" w:hAnsi="Times New Roman" w:cs="Times New Roman" w:hint="default"/>
      <w:sz w:val="24"/>
      <w:szCs w:val="24"/>
    </w:rPr>
  </w:style>
  <w:style w:type="character" w:customStyle="1" w:styleId="texhtml2">
    <w:name w:val="texhtml2"/>
    <w:rsid w:val="008802CE"/>
    <w:rPr>
      <w:rFonts w:ascii="Times New Roman" w:hAnsi="Times New Roman" w:cs="Times New Roman" w:hint="default"/>
      <w:sz w:val="24"/>
      <w:szCs w:val="24"/>
    </w:rPr>
  </w:style>
  <w:style w:type="character" w:customStyle="1" w:styleId="texhtml3">
    <w:name w:val="texhtml3"/>
    <w:rsid w:val="008802CE"/>
    <w:rPr>
      <w:rFonts w:ascii="Times New Roman" w:hAnsi="Times New Roman" w:cs="Times New Roman" w:hint="default"/>
      <w:sz w:val="24"/>
      <w:szCs w:val="24"/>
    </w:rPr>
  </w:style>
  <w:style w:type="character" w:customStyle="1" w:styleId="texhtml4">
    <w:name w:val="texhtml4"/>
    <w:rsid w:val="008802CE"/>
    <w:rPr>
      <w:rFonts w:ascii="Times New Roman" w:hAnsi="Times New Roman" w:cs="Times New Roman" w:hint="default"/>
      <w:sz w:val="24"/>
      <w:szCs w:val="24"/>
    </w:rPr>
  </w:style>
  <w:style w:type="paragraph" w:customStyle="1" w:styleId="HTMLPreformatted1">
    <w:name w:val="HTML Preformatted1"/>
    <w:basedOn w:val="Normal"/>
    <w:rsid w:val="008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8802CE"/>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8802CE"/>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8802CE"/>
  </w:style>
  <w:style w:type="character" w:customStyle="1" w:styleId="tocnumber2">
    <w:name w:val="tocnumber2"/>
    <w:basedOn w:val="DefaultParagraphFont"/>
    <w:rsid w:val="008802CE"/>
  </w:style>
  <w:style w:type="character" w:customStyle="1" w:styleId="toctext">
    <w:name w:val="toctext"/>
    <w:basedOn w:val="DefaultParagraphFont"/>
    <w:rsid w:val="008802CE"/>
  </w:style>
  <w:style w:type="character" w:customStyle="1" w:styleId="editsection">
    <w:name w:val="editsection"/>
    <w:basedOn w:val="DefaultParagraphFont"/>
    <w:rsid w:val="008802CE"/>
  </w:style>
  <w:style w:type="character" w:customStyle="1" w:styleId="mw-headline">
    <w:name w:val="mw-headline"/>
    <w:basedOn w:val="DefaultParagraphFont"/>
    <w:rsid w:val="008802CE"/>
  </w:style>
  <w:style w:type="character" w:customStyle="1" w:styleId="fracnowrap">
    <w:name w:val="frac nowrap"/>
    <w:rsid w:val="008802CE"/>
    <w:rPr>
      <w:rFonts w:ascii="Times New Roman" w:hAnsi="Times New Roman" w:cs="Times New Roman" w:hint="default"/>
      <w:sz w:val="28"/>
      <w:szCs w:val="28"/>
    </w:rPr>
  </w:style>
  <w:style w:type="character" w:styleId="HTMLVariable">
    <w:name w:val="HTML Variable"/>
    <w:rsid w:val="008802CE"/>
    <w:rPr>
      <w:i/>
      <w:iCs/>
    </w:rPr>
  </w:style>
  <w:style w:type="character" w:customStyle="1" w:styleId="mbox-text-span3">
    <w:name w:val="mbox-text-span3"/>
    <w:basedOn w:val="DefaultParagraphFont"/>
    <w:rsid w:val="008802CE"/>
  </w:style>
  <w:style w:type="character" w:customStyle="1" w:styleId="hide-when-compact2">
    <w:name w:val="hide-when-compact2"/>
    <w:basedOn w:val="DefaultParagraphFont"/>
    <w:rsid w:val="008802CE"/>
  </w:style>
  <w:style w:type="character" w:customStyle="1" w:styleId="mw-cite-backlink">
    <w:name w:val="mw-cite-backlink"/>
    <w:basedOn w:val="DefaultParagraphFont"/>
    <w:rsid w:val="008802CE"/>
  </w:style>
  <w:style w:type="character" w:customStyle="1" w:styleId="reference-text">
    <w:name w:val="reference-text"/>
    <w:basedOn w:val="DefaultParagraphFont"/>
    <w:rsid w:val="008802CE"/>
  </w:style>
  <w:style w:type="character" w:customStyle="1" w:styleId="citationnews">
    <w:name w:val="citation news"/>
    <w:basedOn w:val="DefaultParagraphFont"/>
    <w:rsid w:val="008802CE"/>
  </w:style>
  <w:style w:type="character" w:customStyle="1" w:styleId="z3988">
    <w:name w:val="z3988"/>
    <w:basedOn w:val="DefaultParagraphFont"/>
    <w:rsid w:val="008802CE"/>
  </w:style>
  <w:style w:type="character" w:customStyle="1" w:styleId="citationbook">
    <w:name w:val="citation book"/>
    <w:basedOn w:val="DefaultParagraphFont"/>
    <w:rsid w:val="008802CE"/>
  </w:style>
  <w:style w:type="character" w:customStyle="1" w:styleId="printonly">
    <w:name w:val="printonly"/>
    <w:basedOn w:val="DefaultParagraphFont"/>
    <w:rsid w:val="008802CE"/>
  </w:style>
  <w:style w:type="character" w:customStyle="1" w:styleId="citationjournal">
    <w:name w:val="citation journal"/>
    <w:basedOn w:val="DefaultParagraphFont"/>
    <w:rsid w:val="008802CE"/>
  </w:style>
  <w:style w:type="character" w:customStyle="1" w:styleId="citationweb">
    <w:name w:val="citation web"/>
    <w:basedOn w:val="DefaultParagraphFont"/>
    <w:rsid w:val="008802CE"/>
  </w:style>
  <w:style w:type="character" w:customStyle="1" w:styleId="reference-accessdate">
    <w:name w:val="reference-accessdate"/>
    <w:basedOn w:val="DefaultParagraphFont"/>
    <w:rsid w:val="008802CE"/>
  </w:style>
  <w:style w:type="character" w:customStyle="1" w:styleId="citation-comment">
    <w:name w:val="citation-comment"/>
    <w:basedOn w:val="DefaultParagraphFont"/>
    <w:rsid w:val="008802CE"/>
  </w:style>
  <w:style w:type="paragraph" w:styleId="z-TopofForm">
    <w:name w:val="HTML Top of Form"/>
    <w:basedOn w:val="Normal"/>
    <w:next w:val="Normal"/>
    <w:hidden/>
    <w:rsid w:val="008802CE"/>
    <w:pPr>
      <w:pBdr>
        <w:bottom w:val="single" w:sz="6" w:space="1" w:color="auto"/>
      </w:pBdr>
      <w:jc w:val="center"/>
    </w:pPr>
    <w:rPr>
      <w:rFonts w:cs="Arial"/>
      <w:vanish/>
      <w:sz w:val="16"/>
      <w:szCs w:val="16"/>
    </w:rPr>
  </w:style>
  <w:style w:type="paragraph" w:styleId="z-BottomofForm">
    <w:name w:val="HTML Bottom of Form"/>
    <w:basedOn w:val="Normal"/>
    <w:next w:val="Normal"/>
    <w:hidden/>
    <w:rsid w:val="008802CE"/>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69793">
      <w:bodyDiv w:val="1"/>
      <w:marLeft w:val="0"/>
      <w:marRight w:val="0"/>
      <w:marTop w:val="0"/>
      <w:marBottom w:val="0"/>
      <w:divBdr>
        <w:top w:val="none" w:sz="0" w:space="0" w:color="auto"/>
        <w:left w:val="none" w:sz="0" w:space="0" w:color="auto"/>
        <w:bottom w:val="none" w:sz="0" w:space="0" w:color="auto"/>
        <w:right w:val="none" w:sz="0" w:space="0" w:color="auto"/>
      </w:divBdr>
      <w:divsChild>
        <w:div w:id="233586868">
          <w:marLeft w:val="0"/>
          <w:marRight w:val="0"/>
          <w:marTop w:val="0"/>
          <w:marBottom w:val="0"/>
          <w:divBdr>
            <w:top w:val="none" w:sz="0" w:space="0" w:color="auto"/>
            <w:left w:val="none" w:sz="0" w:space="0" w:color="auto"/>
            <w:bottom w:val="none" w:sz="0" w:space="0" w:color="auto"/>
            <w:right w:val="none" w:sz="0" w:space="0" w:color="auto"/>
          </w:divBdr>
          <w:divsChild>
            <w:div w:id="715088052">
              <w:marLeft w:val="0"/>
              <w:marRight w:val="0"/>
              <w:marTop w:val="0"/>
              <w:marBottom w:val="0"/>
              <w:divBdr>
                <w:top w:val="none" w:sz="0" w:space="0" w:color="auto"/>
                <w:left w:val="none" w:sz="0" w:space="0" w:color="auto"/>
                <w:bottom w:val="none" w:sz="0" w:space="0" w:color="auto"/>
                <w:right w:val="none" w:sz="0" w:space="0" w:color="auto"/>
              </w:divBdr>
              <w:divsChild>
                <w:div w:id="30229422">
                  <w:marLeft w:val="0"/>
                  <w:marRight w:val="0"/>
                  <w:marTop w:val="0"/>
                  <w:marBottom w:val="0"/>
                  <w:divBdr>
                    <w:top w:val="none" w:sz="0" w:space="0" w:color="auto"/>
                    <w:left w:val="none" w:sz="0" w:space="0" w:color="auto"/>
                    <w:bottom w:val="none" w:sz="0" w:space="0" w:color="auto"/>
                    <w:right w:val="none" w:sz="0" w:space="0" w:color="auto"/>
                  </w:divBdr>
                </w:div>
                <w:div w:id="867452264">
                  <w:marLeft w:val="0"/>
                  <w:marRight w:val="0"/>
                  <w:marTop w:val="0"/>
                  <w:marBottom w:val="0"/>
                  <w:divBdr>
                    <w:top w:val="none" w:sz="0" w:space="0" w:color="auto"/>
                    <w:left w:val="none" w:sz="0" w:space="0" w:color="auto"/>
                    <w:bottom w:val="none" w:sz="0" w:space="0" w:color="auto"/>
                    <w:right w:val="none" w:sz="0" w:space="0" w:color="auto"/>
                  </w:divBdr>
                  <w:divsChild>
                    <w:div w:id="482232760">
                      <w:marLeft w:val="0"/>
                      <w:marRight w:val="0"/>
                      <w:marTop w:val="0"/>
                      <w:marBottom w:val="0"/>
                      <w:divBdr>
                        <w:top w:val="none" w:sz="0" w:space="0" w:color="auto"/>
                        <w:left w:val="none" w:sz="0" w:space="0" w:color="auto"/>
                        <w:bottom w:val="none" w:sz="0" w:space="0" w:color="auto"/>
                        <w:right w:val="none" w:sz="0" w:space="0" w:color="auto"/>
                      </w:divBdr>
                    </w:div>
                  </w:divsChild>
                </w:div>
                <w:div w:id="1567644702">
                  <w:marLeft w:val="0"/>
                  <w:marRight w:val="0"/>
                  <w:marTop w:val="0"/>
                  <w:marBottom w:val="0"/>
                  <w:divBdr>
                    <w:top w:val="none" w:sz="0" w:space="0" w:color="auto"/>
                    <w:left w:val="none" w:sz="0" w:space="0" w:color="auto"/>
                    <w:bottom w:val="none" w:sz="0" w:space="0" w:color="auto"/>
                    <w:right w:val="none" w:sz="0" w:space="0" w:color="auto"/>
                  </w:divBdr>
                  <w:divsChild>
                    <w:div w:id="1403483413">
                      <w:marLeft w:val="0"/>
                      <w:marRight w:val="0"/>
                      <w:marTop w:val="0"/>
                      <w:marBottom w:val="0"/>
                      <w:divBdr>
                        <w:top w:val="none" w:sz="0" w:space="0" w:color="auto"/>
                        <w:left w:val="none" w:sz="0" w:space="0" w:color="auto"/>
                        <w:bottom w:val="none" w:sz="0" w:space="0" w:color="auto"/>
                        <w:right w:val="none" w:sz="0" w:space="0" w:color="auto"/>
                      </w:divBdr>
                    </w:div>
                  </w:divsChild>
                </w:div>
                <w:div w:id="1662662613">
                  <w:marLeft w:val="0"/>
                  <w:marRight w:val="0"/>
                  <w:marTop w:val="0"/>
                  <w:marBottom w:val="0"/>
                  <w:divBdr>
                    <w:top w:val="none" w:sz="0" w:space="0" w:color="auto"/>
                    <w:left w:val="none" w:sz="0" w:space="0" w:color="auto"/>
                    <w:bottom w:val="none" w:sz="0" w:space="0" w:color="auto"/>
                    <w:right w:val="none" w:sz="0" w:space="0" w:color="auto"/>
                  </w:divBdr>
                  <w:divsChild>
                    <w:div w:id="899175362">
                      <w:marLeft w:val="0"/>
                      <w:marRight w:val="0"/>
                      <w:marTop w:val="0"/>
                      <w:marBottom w:val="0"/>
                      <w:divBdr>
                        <w:top w:val="none" w:sz="0" w:space="0" w:color="auto"/>
                        <w:left w:val="none" w:sz="0" w:space="0" w:color="auto"/>
                        <w:bottom w:val="none" w:sz="0" w:space="0" w:color="auto"/>
                        <w:right w:val="none" w:sz="0" w:space="0" w:color="auto"/>
                      </w:divBdr>
                    </w:div>
                  </w:divsChild>
                </w:div>
                <w:div w:id="2046707061">
                  <w:marLeft w:val="0"/>
                  <w:marRight w:val="0"/>
                  <w:marTop w:val="0"/>
                  <w:marBottom w:val="0"/>
                  <w:divBdr>
                    <w:top w:val="none" w:sz="0" w:space="0" w:color="auto"/>
                    <w:left w:val="none" w:sz="0" w:space="0" w:color="auto"/>
                    <w:bottom w:val="none" w:sz="0" w:space="0" w:color="auto"/>
                    <w:right w:val="none" w:sz="0" w:space="0" w:color="auto"/>
                  </w:divBdr>
                  <w:divsChild>
                    <w:div w:id="81806270">
                      <w:marLeft w:val="0"/>
                      <w:marRight w:val="0"/>
                      <w:marTop w:val="0"/>
                      <w:marBottom w:val="0"/>
                      <w:divBdr>
                        <w:top w:val="none" w:sz="0" w:space="0" w:color="auto"/>
                        <w:left w:val="none" w:sz="0" w:space="0" w:color="auto"/>
                        <w:bottom w:val="none" w:sz="0" w:space="0" w:color="auto"/>
                        <w:right w:val="none" w:sz="0" w:space="0" w:color="auto"/>
                      </w:divBdr>
                    </w:div>
                  </w:divsChild>
                </w:div>
                <w:div w:id="2101950134">
                  <w:marLeft w:val="0"/>
                  <w:marRight w:val="0"/>
                  <w:marTop w:val="0"/>
                  <w:marBottom w:val="0"/>
                  <w:divBdr>
                    <w:top w:val="none" w:sz="0" w:space="0" w:color="auto"/>
                    <w:left w:val="none" w:sz="0" w:space="0" w:color="auto"/>
                    <w:bottom w:val="none" w:sz="0" w:space="0" w:color="auto"/>
                    <w:right w:val="none" w:sz="0" w:space="0" w:color="auto"/>
                  </w:divBdr>
                  <w:divsChild>
                    <w:div w:id="1657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4267">
              <w:marLeft w:val="0"/>
              <w:marRight w:val="0"/>
              <w:marTop w:val="0"/>
              <w:marBottom w:val="0"/>
              <w:divBdr>
                <w:top w:val="none" w:sz="0" w:space="0" w:color="auto"/>
                <w:left w:val="none" w:sz="0" w:space="0" w:color="auto"/>
                <w:bottom w:val="none" w:sz="0" w:space="0" w:color="auto"/>
                <w:right w:val="none" w:sz="0" w:space="0" w:color="auto"/>
              </w:divBdr>
              <w:divsChild>
                <w:div w:id="346061611">
                  <w:marLeft w:val="0"/>
                  <w:marRight w:val="0"/>
                  <w:marTop w:val="0"/>
                  <w:marBottom w:val="0"/>
                  <w:divBdr>
                    <w:top w:val="none" w:sz="0" w:space="0" w:color="auto"/>
                    <w:left w:val="none" w:sz="0" w:space="0" w:color="auto"/>
                    <w:bottom w:val="none" w:sz="0" w:space="0" w:color="auto"/>
                    <w:right w:val="none" w:sz="0" w:space="0" w:color="auto"/>
                  </w:divBdr>
                  <w:divsChild>
                    <w:div w:id="506098326">
                      <w:marLeft w:val="0"/>
                      <w:marRight w:val="0"/>
                      <w:marTop w:val="0"/>
                      <w:marBottom w:val="0"/>
                      <w:divBdr>
                        <w:top w:val="none" w:sz="0" w:space="0" w:color="auto"/>
                        <w:left w:val="none" w:sz="0" w:space="0" w:color="auto"/>
                        <w:bottom w:val="none" w:sz="0" w:space="0" w:color="auto"/>
                        <w:right w:val="none" w:sz="0" w:space="0" w:color="auto"/>
                      </w:divBdr>
                      <w:divsChild>
                        <w:div w:id="986586952">
                          <w:marLeft w:val="0"/>
                          <w:marRight w:val="0"/>
                          <w:marTop w:val="0"/>
                          <w:marBottom w:val="0"/>
                          <w:divBdr>
                            <w:top w:val="none" w:sz="0" w:space="0" w:color="auto"/>
                            <w:left w:val="none" w:sz="0" w:space="0" w:color="auto"/>
                            <w:bottom w:val="none" w:sz="0" w:space="0" w:color="auto"/>
                            <w:right w:val="none" w:sz="0" w:space="0" w:color="auto"/>
                          </w:divBdr>
                        </w:div>
                      </w:divsChild>
                    </w:div>
                    <w:div w:id="907421218">
                      <w:marLeft w:val="0"/>
                      <w:marRight w:val="0"/>
                      <w:marTop w:val="0"/>
                      <w:marBottom w:val="0"/>
                      <w:divBdr>
                        <w:top w:val="none" w:sz="0" w:space="0" w:color="auto"/>
                        <w:left w:val="none" w:sz="0" w:space="0" w:color="auto"/>
                        <w:bottom w:val="none" w:sz="0" w:space="0" w:color="auto"/>
                        <w:right w:val="none" w:sz="0" w:space="0" w:color="auto"/>
                      </w:divBdr>
                    </w:div>
                    <w:div w:id="1626889738">
                      <w:marLeft w:val="0"/>
                      <w:marRight w:val="0"/>
                      <w:marTop w:val="0"/>
                      <w:marBottom w:val="0"/>
                      <w:divBdr>
                        <w:top w:val="none" w:sz="0" w:space="0" w:color="auto"/>
                        <w:left w:val="none" w:sz="0" w:space="0" w:color="auto"/>
                        <w:bottom w:val="none" w:sz="0" w:space="0" w:color="auto"/>
                        <w:right w:val="none" w:sz="0" w:space="0" w:color="auto"/>
                      </w:divBdr>
                    </w:div>
                  </w:divsChild>
                </w:div>
                <w:div w:id="1331908771">
                  <w:marLeft w:val="0"/>
                  <w:marRight w:val="0"/>
                  <w:marTop w:val="0"/>
                  <w:marBottom w:val="0"/>
                  <w:divBdr>
                    <w:top w:val="none" w:sz="0" w:space="0" w:color="auto"/>
                    <w:left w:val="none" w:sz="0" w:space="0" w:color="auto"/>
                    <w:bottom w:val="none" w:sz="0" w:space="0" w:color="auto"/>
                    <w:right w:val="none" w:sz="0" w:space="0" w:color="auto"/>
                  </w:divBdr>
                  <w:divsChild>
                    <w:div w:id="421535037">
                      <w:marLeft w:val="0"/>
                      <w:marRight w:val="0"/>
                      <w:marTop w:val="0"/>
                      <w:marBottom w:val="0"/>
                      <w:divBdr>
                        <w:top w:val="none" w:sz="0" w:space="0" w:color="auto"/>
                        <w:left w:val="none" w:sz="0" w:space="0" w:color="auto"/>
                        <w:bottom w:val="none" w:sz="0" w:space="0" w:color="auto"/>
                        <w:right w:val="none" w:sz="0" w:space="0" w:color="auto"/>
                      </w:divBdr>
                    </w:div>
                    <w:div w:id="1264071590">
                      <w:marLeft w:val="0"/>
                      <w:marRight w:val="0"/>
                      <w:marTop w:val="0"/>
                      <w:marBottom w:val="0"/>
                      <w:divBdr>
                        <w:top w:val="none" w:sz="0" w:space="0" w:color="auto"/>
                        <w:left w:val="none" w:sz="0" w:space="0" w:color="auto"/>
                        <w:bottom w:val="none" w:sz="0" w:space="0" w:color="auto"/>
                        <w:right w:val="none" w:sz="0" w:space="0" w:color="auto"/>
                      </w:divBdr>
                    </w:div>
                  </w:divsChild>
                </w:div>
                <w:div w:id="18803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2033">
          <w:marLeft w:val="0"/>
          <w:marRight w:val="0"/>
          <w:marTop w:val="0"/>
          <w:marBottom w:val="0"/>
          <w:divBdr>
            <w:top w:val="none" w:sz="0" w:space="0" w:color="auto"/>
            <w:left w:val="none" w:sz="0" w:space="0" w:color="auto"/>
            <w:bottom w:val="none" w:sz="0" w:space="0" w:color="auto"/>
            <w:right w:val="none" w:sz="0" w:space="0" w:color="auto"/>
          </w:divBdr>
        </w:div>
        <w:div w:id="2019386381">
          <w:marLeft w:val="0"/>
          <w:marRight w:val="0"/>
          <w:marTop w:val="0"/>
          <w:marBottom w:val="0"/>
          <w:divBdr>
            <w:top w:val="none" w:sz="0" w:space="0" w:color="auto"/>
            <w:left w:val="none" w:sz="0" w:space="0" w:color="auto"/>
            <w:bottom w:val="none" w:sz="0" w:space="0" w:color="auto"/>
            <w:right w:val="none" w:sz="0" w:space="0" w:color="auto"/>
          </w:divBdr>
          <w:divsChild>
            <w:div w:id="1215697908">
              <w:marLeft w:val="0"/>
              <w:marRight w:val="0"/>
              <w:marTop w:val="0"/>
              <w:marBottom w:val="0"/>
              <w:divBdr>
                <w:top w:val="none" w:sz="0" w:space="0" w:color="auto"/>
                <w:left w:val="none" w:sz="0" w:space="0" w:color="auto"/>
                <w:bottom w:val="none" w:sz="0" w:space="0" w:color="auto"/>
                <w:right w:val="none" w:sz="0" w:space="0" w:color="auto"/>
              </w:divBdr>
              <w:divsChild>
                <w:div w:id="33385757">
                  <w:marLeft w:val="0"/>
                  <w:marRight w:val="0"/>
                  <w:marTop w:val="0"/>
                  <w:marBottom w:val="0"/>
                  <w:divBdr>
                    <w:top w:val="none" w:sz="0" w:space="0" w:color="auto"/>
                    <w:left w:val="none" w:sz="0" w:space="0" w:color="auto"/>
                    <w:bottom w:val="none" w:sz="0" w:space="0" w:color="auto"/>
                    <w:right w:val="none" w:sz="0" w:space="0" w:color="auto"/>
                  </w:divBdr>
                  <w:divsChild>
                    <w:div w:id="298072836">
                      <w:marLeft w:val="0"/>
                      <w:marRight w:val="0"/>
                      <w:marTop w:val="0"/>
                      <w:marBottom w:val="0"/>
                      <w:divBdr>
                        <w:top w:val="none" w:sz="0" w:space="0" w:color="auto"/>
                        <w:left w:val="none" w:sz="0" w:space="0" w:color="auto"/>
                        <w:bottom w:val="none" w:sz="0" w:space="0" w:color="auto"/>
                        <w:right w:val="none" w:sz="0" w:space="0" w:color="auto"/>
                      </w:divBdr>
                    </w:div>
                    <w:div w:id="1221944967">
                      <w:marLeft w:val="0"/>
                      <w:marRight w:val="0"/>
                      <w:marTop w:val="0"/>
                      <w:marBottom w:val="0"/>
                      <w:divBdr>
                        <w:top w:val="none" w:sz="0" w:space="0" w:color="auto"/>
                        <w:left w:val="none" w:sz="0" w:space="0" w:color="auto"/>
                        <w:bottom w:val="none" w:sz="0" w:space="0" w:color="auto"/>
                        <w:right w:val="none" w:sz="0" w:space="0" w:color="auto"/>
                      </w:divBdr>
                    </w:div>
                    <w:div w:id="1223446446">
                      <w:marLeft w:val="0"/>
                      <w:marRight w:val="0"/>
                      <w:marTop w:val="0"/>
                      <w:marBottom w:val="0"/>
                      <w:divBdr>
                        <w:top w:val="none" w:sz="0" w:space="0" w:color="auto"/>
                        <w:left w:val="none" w:sz="0" w:space="0" w:color="auto"/>
                        <w:bottom w:val="none" w:sz="0" w:space="0" w:color="auto"/>
                        <w:right w:val="none" w:sz="0" w:space="0" w:color="auto"/>
                      </w:divBdr>
                    </w:div>
                    <w:div w:id="1442991141">
                      <w:marLeft w:val="0"/>
                      <w:marRight w:val="0"/>
                      <w:marTop w:val="0"/>
                      <w:marBottom w:val="0"/>
                      <w:divBdr>
                        <w:top w:val="none" w:sz="0" w:space="0" w:color="auto"/>
                        <w:left w:val="none" w:sz="0" w:space="0" w:color="auto"/>
                        <w:bottom w:val="none" w:sz="0" w:space="0" w:color="auto"/>
                        <w:right w:val="none" w:sz="0" w:space="0" w:color="auto"/>
                      </w:divBdr>
                    </w:div>
                    <w:div w:id="1529492606">
                      <w:marLeft w:val="0"/>
                      <w:marRight w:val="0"/>
                      <w:marTop w:val="0"/>
                      <w:marBottom w:val="0"/>
                      <w:divBdr>
                        <w:top w:val="none" w:sz="0" w:space="0" w:color="auto"/>
                        <w:left w:val="none" w:sz="0" w:space="0" w:color="auto"/>
                        <w:bottom w:val="none" w:sz="0" w:space="0" w:color="auto"/>
                        <w:right w:val="none" w:sz="0" w:space="0" w:color="auto"/>
                      </w:divBdr>
                      <w:divsChild>
                        <w:div w:id="750004543">
                          <w:marLeft w:val="0"/>
                          <w:marRight w:val="0"/>
                          <w:marTop w:val="0"/>
                          <w:marBottom w:val="0"/>
                          <w:divBdr>
                            <w:top w:val="none" w:sz="0" w:space="0" w:color="auto"/>
                            <w:left w:val="none" w:sz="0" w:space="0" w:color="auto"/>
                            <w:bottom w:val="none" w:sz="0" w:space="0" w:color="auto"/>
                            <w:right w:val="none" w:sz="0" w:space="0" w:color="auto"/>
                          </w:divBdr>
                          <w:divsChild>
                            <w:div w:id="1901674885">
                              <w:marLeft w:val="0"/>
                              <w:marRight w:val="0"/>
                              <w:marTop w:val="0"/>
                              <w:marBottom w:val="0"/>
                              <w:divBdr>
                                <w:top w:val="none" w:sz="0" w:space="0" w:color="auto"/>
                                <w:left w:val="none" w:sz="0" w:space="0" w:color="auto"/>
                                <w:bottom w:val="none" w:sz="0" w:space="0" w:color="auto"/>
                                <w:right w:val="none" w:sz="0" w:space="0" w:color="auto"/>
                              </w:divBdr>
                              <w:divsChild>
                                <w:div w:id="2024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14803">
                      <w:marLeft w:val="0"/>
                      <w:marRight w:val="0"/>
                      <w:marTop w:val="0"/>
                      <w:marBottom w:val="120"/>
                      <w:divBdr>
                        <w:top w:val="none" w:sz="0" w:space="0" w:color="auto"/>
                        <w:left w:val="none" w:sz="0" w:space="0" w:color="auto"/>
                        <w:bottom w:val="none" w:sz="0" w:space="0" w:color="auto"/>
                        <w:right w:val="none" w:sz="0" w:space="0" w:color="auto"/>
                      </w:divBdr>
                    </w:div>
                  </w:divsChild>
                </w:div>
                <w:div w:id="176968760">
                  <w:marLeft w:val="0"/>
                  <w:marRight w:val="0"/>
                  <w:marTop w:val="0"/>
                  <w:marBottom w:val="0"/>
                  <w:divBdr>
                    <w:top w:val="none" w:sz="0" w:space="0" w:color="auto"/>
                    <w:left w:val="none" w:sz="0" w:space="0" w:color="auto"/>
                    <w:bottom w:val="none" w:sz="0" w:space="0" w:color="auto"/>
                    <w:right w:val="none" w:sz="0" w:space="0" w:color="auto"/>
                  </w:divBdr>
                </w:div>
                <w:div w:id="299771971">
                  <w:marLeft w:val="0"/>
                  <w:marRight w:val="0"/>
                  <w:marTop w:val="0"/>
                  <w:marBottom w:val="0"/>
                  <w:divBdr>
                    <w:top w:val="none" w:sz="0" w:space="0" w:color="auto"/>
                    <w:left w:val="none" w:sz="0" w:space="0" w:color="auto"/>
                    <w:bottom w:val="none" w:sz="0" w:space="0" w:color="auto"/>
                    <w:right w:val="none" w:sz="0" w:space="0" w:color="auto"/>
                  </w:divBdr>
                </w:div>
                <w:div w:id="355817127">
                  <w:marLeft w:val="0"/>
                  <w:marRight w:val="0"/>
                  <w:marTop w:val="0"/>
                  <w:marBottom w:val="0"/>
                  <w:divBdr>
                    <w:top w:val="none" w:sz="0" w:space="0" w:color="auto"/>
                    <w:left w:val="none" w:sz="0" w:space="0" w:color="auto"/>
                    <w:bottom w:val="none" w:sz="0" w:space="0" w:color="auto"/>
                    <w:right w:val="none" w:sz="0" w:space="0" w:color="auto"/>
                  </w:divBdr>
                </w:div>
                <w:div w:id="431366972">
                  <w:marLeft w:val="0"/>
                  <w:marRight w:val="0"/>
                  <w:marTop w:val="0"/>
                  <w:marBottom w:val="0"/>
                  <w:divBdr>
                    <w:top w:val="none" w:sz="0" w:space="0" w:color="auto"/>
                    <w:left w:val="none" w:sz="0" w:space="0" w:color="auto"/>
                    <w:bottom w:val="none" w:sz="0" w:space="0" w:color="auto"/>
                    <w:right w:val="none" w:sz="0" w:space="0" w:color="auto"/>
                  </w:divBdr>
                  <w:divsChild>
                    <w:div w:id="329868801">
                      <w:marLeft w:val="0"/>
                      <w:marRight w:val="0"/>
                      <w:marTop w:val="0"/>
                      <w:marBottom w:val="0"/>
                      <w:divBdr>
                        <w:top w:val="none" w:sz="0" w:space="0" w:color="auto"/>
                        <w:left w:val="none" w:sz="0" w:space="0" w:color="auto"/>
                        <w:bottom w:val="none" w:sz="0" w:space="0" w:color="auto"/>
                        <w:right w:val="none" w:sz="0" w:space="0" w:color="auto"/>
                      </w:divBdr>
                    </w:div>
                    <w:div w:id="18753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4040</Words>
  <Characters>23033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Helium-3</vt:lpstr>
    </vt:vector>
  </TitlesOfParts>
  <Company>DevTec Global</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Helium-3</dc:title>
  <dc:subject/>
  <dc:creator>Tino Randall</dc:creator>
  <cp:keywords/>
  <dc:description/>
  <cp:lastModifiedBy>Tino Randall</cp:lastModifiedBy>
  <cp:revision>2</cp:revision>
  <dcterms:created xsi:type="dcterms:W3CDTF">2021-04-22T19:55:00Z</dcterms:created>
  <dcterms:modified xsi:type="dcterms:W3CDTF">2021-04-22T19:55:00Z</dcterms:modified>
</cp:coreProperties>
</file>